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99D" w:rsidRDefault="00DE399D" w:rsidP="00C528BE">
      <w:pPr>
        <w:jc w:val="center"/>
        <w:rPr>
          <w:rFonts w:ascii="Arial" w:hAnsi="Arial" w:cs="Arial"/>
          <w:b/>
          <w:color w:val="2F5496"/>
          <w:sz w:val="32"/>
          <w:szCs w:val="32"/>
        </w:rPr>
      </w:pPr>
      <w:r>
        <w:rPr>
          <w:rFonts w:ascii="Arial" w:hAnsi="Arial" w:cs="Arial"/>
          <w:b/>
          <w:color w:val="2F5496"/>
          <w:sz w:val="32"/>
          <w:szCs w:val="32"/>
        </w:rPr>
        <w:t>Annotated Bibliographies Support Sheet</w:t>
      </w:r>
    </w:p>
    <w:p w:rsidR="00C528BE" w:rsidRPr="00C528BE" w:rsidRDefault="00C528BE" w:rsidP="001609C4">
      <w:pPr>
        <w:rPr>
          <w:rFonts w:ascii="Arial" w:hAnsi="Arial" w:cs="Arial"/>
          <w:b/>
          <w:color w:val="2F5496"/>
          <w:sz w:val="32"/>
          <w:szCs w:val="32"/>
        </w:rPr>
      </w:pPr>
    </w:p>
    <w:p w:rsidR="001609C4" w:rsidRDefault="001609C4" w:rsidP="00AC648A">
      <w:pPr>
        <w:pStyle w:val="NoSpacing"/>
        <w:rPr>
          <w:rFonts w:ascii="Arial" w:hAnsi="Arial" w:cs="Arial"/>
          <w:color w:val="000000" w:themeColor="text1"/>
          <w:sz w:val="24"/>
          <w:szCs w:val="24"/>
        </w:rPr>
      </w:pPr>
      <w:r w:rsidRPr="001609C4">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simplePos x="0" y="0"/>
                <wp:positionH relativeFrom="column">
                  <wp:posOffset>0</wp:posOffset>
                </wp:positionH>
                <wp:positionV relativeFrom="paragraph">
                  <wp:posOffset>370205</wp:posOffset>
                </wp:positionV>
                <wp:extent cx="5496560" cy="36576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3657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609C4" w:rsidRPr="001609C4" w:rsidRDefault="001609C4" w:rsidP="001609C4">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Having the assessment criteria available in a simple linear</w:t>
                            </w:r>
                            <w:r w:rsidRPr="00E450E2">
                              <w:rPr>
                                <w:rFonts w:ascii="Arial" w:hAnsi="Arial" w:cs="Arial"/>
                                <w:color w:val="000000" w:themeColor="text1"/>
                                <w:sz w:val="24"/>
                                <w:szCs w:val="24"/>
                                <w:lang w:val="en-US"/>
                              </w:rPr>
                              <w:t xml:space="preserve"> wil</w:t>
                            </w:r>
                            <w:r>
                              <w:rPr>
                                <w:rFonts w:ascii="Arial" w:hAnsi="Arial" w:cs="Arial"/>
                                <w:color w:val="000000" w:themeColor="text1"/>
                                <w:sz w:val="24"/>
                                <w:szCs w:val="24"/>
                                <w:lang w:val="en-US"/>
                              </w:rPr>
                              <w:t>l support students with clarity. I</w:t>
                            </w:r>
                            <w:r w:rsidRPr="00E450E2">
                              <w:rPr>
                                <w:rFonts w:ascii="Arial" w:hAnsi="Arial" w:cs="Arial"/>
                                <w:color w:val="000000" w:themeColor="text1"/>
                                <w:sz w:val="24"/>
                                <w:szCs w:val="24"/>
                                <w:lang w:val="en-US"/>
                              </w:rPr>
                              <w:t xml:space="preserve">t </w:t>
                            </w:r>
                            <w:r>
                              <w:rPr>
                                <w:rFonts w:ascii="Arial" w:hAnsi="Arial" w:cs="Arial"/>
                                <w:color w:val="000000" w:themeColor="text1"/>
                                <w:sz w:val="24"/>
                                <w:szCs w:val="24"/>
                                <w:lang w:val="en-US"/>
                              </w:rPr>
                              <w:t>can</w:t>
                            </w:r>
                            <w:r w:rsidRPr="00E450E2">
                              <w:rPr>
                                <w:rFonts w:ascii="Arial" w:hAnsi="Arial" w:cs="Arial"/>
                                <w:color w:val="000000" w:themeColor="text1"/>
                                <w:sz w:val="24"/>
                                <w:szCs w:val="24"/>
                                <w:lang w:val="en-US"/>
                              </w:rPr>
                              <w:t xml:space="preserve"> also work as a cross-referencing </w:t>
                            </w:r>
                            <w:r>
                              <w:rPr>
                                <w:rFonts w:ascii="Arial" w:hAnsi="Arial" w:cs="Arial"/>
                                <w:color w:val="000000" w:themeColor="text1"/>
                                <w:sz w:val="24"/>
                                <w:szCs w:val="24"/>
                                <w:lang w:val="en-US"/>
                              </w:rPr>
                              <w:t xml:space="preserve">tool </w:t>
                            </w:r>
                            <w:r>
                              <w:rPr>
                                <w:rFonts w:ascii="Arial" w:hAnsi="Arial" w:cs="Arial"/>
                                <w:color w:val="000000" w:themeColor="text1"/>
                                <w:sz w:val="24"/>
                                <w:szCs w:val="24"/>
                                <w:lang w:val="en-US"/>
                              </w:rPr>
                              <w:t xml:space="preserve">to refer to </w:t>
                            </w:r>
                            <w:r>
                              <w:rPr>
                                <w:rFonts w:ascii="Arial" w:hAnsi="Arial" w:cs="Arial"/>
                                <w:color w:val="000000" w:themeColor="text1"/>
                                <w:sz w:val="24"/>
                                <w:szCs w:val="24"/>
                                <w:lang w:val="en-US"/>
                              </w:rPr>
                              <w:t xml:space="preserve">for </w:t>
                            </w:r>
                            <w:r>
                              <w:rPr>
                                <w:rFonts w:ascii="Arial" w:hAnsi="Arial" w:cs="Arial"/>
                                <w:color w:val="000000" w:themeColor="text1"/>
                                <w:sz w:val="24"/>
                                <w:szCs w:val="24"/>
                                <w:lang w:val="en-US"/>
                              </w:rPr>
                              <w:t>different stages of writing.</w:t>
                            </w:r>
                          </w:p>
                          <w:p w:rsidR="001609C4" w:rsidRDefault="001609C4" w:rsidP="001609C4">
                            <w:pPr>
                              <w:pStyle w:val="ListParagraph"/>
                              <w:numPr>
                                <w:ilvl w:val="0"/>
                                <w:numId w:val="2"/>
                              </w:numPr>
                              <w:rPr>
                                <w:rFonts w:ascii="Arial" w:hAnsi="Arial" w:cs="Arial"/>
                                <w:sz w:val="24"/>
                                <w:szCs w:val="24"/>
                              </w:rPr>
                            </w:pPr>
                            <w:r>
                              <w:rPr>
                                <w:rFonts w:ascii="Arial" w:hAnsi="Arial" w:cs="Arial"/>
                                <w:sz w:val="24"/>
                                <w:szCs w:val="24"/>
                              </w:rPr>
                              <w:t>Two ex</w:t>
                            </w:r>
                            <w:r>
                              <w:rPr>
                                <w:rFonts w:ascii="Arial" w:hAnsi="Arial" w:cs="Arial"/>
                                <w:sz w:val="24"/>
                                <w:szCs w:val="24"/>
                              </w:rPr>
                              <w:t xml:space="preserve">amples </w:t>
                            </w:r>
                            <w:r>
                              <w:rPr>
                                <w:rFonts w:ascii="Arial" w:hAnsi="Arial" w:cs="Arial"/>
                                <w:sz w:val="24"/>
                                <w:szCs w:val="24"/>
                              </w:rPr>
                              <w:t>that follow the standard structu</w:t>
                            </w:r>
                            <w:r>
                              <w:rPr>
                                <w:rFonts w:ascii="Arial" w:hAnsi="Arial" w:cs="Arial"/>
                                <w:sz w:val="24"/>
                                <w:szCs w:val="24"/>
                              </w:rPr>
                              <w:t>re of an annotated bibliography</w:t>
                            </w:r>
                            <w:r>
                              <w:rPr>
                                <w:rFonts w:ascii="Arial" w:hAnsi="Arial" w:cs="Arial"/>
                                <w:sz w:val="24"/>
                                <w:szCs w:val="24"/>
                              </w:rPr>
                              <w:t xml:space="preserve"> will </w:t>
                            </w:r>
                            <w:r>
                              <w:rPr>
                                <w:rFonts w:ascii="Arial" w:hAnsi="Arial" w:cs="Arial"/>
                                <w:sz w:val="24"/>
                                <w:szCs w:val="24"/>
                              </w:rPr>
                              <w:t xml:space="preserve">facilitate an </w:t>
                            </w:r>
                            <w:r>
                              <w:rPr>
                                <w:rFonts w:ascii="Arial" w:hAnsi="Arial" w:cs="Arial"/>
                                <w:sz w:val="24"/>
                                <w:szCs w:val="24"/>
                              </w:rPr>
                              <w:t xml:space="preserve">open group activity </w:t>
                            </w:r>
                            <w:r>
                              <w:rPr>
                                <w:rFonts w:ascii="Arial" w:hAnsi="Arial" w:cs="Arial"/>
                                <w:sz w:val="24"/>
                                <w:szCs w:val="24"/>
                              </w:rPr>
                              <w:t>when setting the activity.</w:t>
                            </w:r>
                          </w:p>
                          <w:p w:rsidR="001609C4" w:rsidRDefault="001609C4" w:rsidP="001609C4">
                            <w:pPr>
                              <w:pStyle w:val="ListParagraph"/>
                              <w:numPr>
                                <w:ilvl w:val="0"/>
                                <w:numId w:val="2"/>
                              </w:numPr>
                              <w:rPr>
                                <w:rFonts w:ascii="Arial" w:hAnsi="Arial" w:cs="Arial"/>
                                <w:sz w:val="24"/>
                                <w:szCs w:val="24"/>
                              </w:rPr>
                            </w:pPr>
                            <w:r>
                              <w:rPr>
                                <w:rFonts w:ascii="Arial" w:hAnsi="Arial" w:cs="Arial"/>
                                <w:sz w:val="24"/>
                                <w:szCs w:val="24"/>
                              </w:rPr>
                              <w:t xml:space="preserve">Discussing the different writing style and structure of examples presented in the session </w:t>
                            </w:r>
                            <w:r w:rsidR="00ED6AB0">
                              <w:rPr>
                                <w:rFonts w:ascii="Arial" w:hAnsi="Arial" w:cs="Arial"/>
                                <w:sz w:val="24"/>
                                <w:szCs w:val="24"/>
                              </w:rPr>
                              <w:t>provide opportunities to evaluate as a group.</w:t>
                            </w:r>
                          </w:p>
                          <w:p w:rsidR="00ED6AB0" w:rsidRDefault="00ED6AB0" w:rsidP="00ED6AB0">
                            <w:pPr>
                              <w:pStyle w:val="NoSpacing"/>
                              <w:numPr>
                                <w:ilvl w:val="0"/>
                                <w:numId w:val="2"/>
                              </w:numPr>
                              <w:rPr>
                                <w:rFonts w:ascii="Arial" w:hAnsi="Arial" w:cs="Arial"/>
                                <w:color w:val="000000" w:themeColor="text1"/>
                                <w:sz w:val="24"/>
                                <w:szCs w:val="24"/>
                                <w:lang w:val="en-US"/>
                              </w:rPr>
                            </w:pPr>
                            <w:r>
                              <w:rPr>
                                <w:rFonts w:ascii="Arial" w:hAnsi="Arial" w:cs="Arial"/>
                                <w:color w:val="000000" w:themeColor="text1"/>
                                <w:sz w:val="24"/>
                                <w:szCs w:val="24"/>
                                <w:lang w:val="en-US"/>
                              </w:rPr>
                              <w:t>E</w:t>
                            </w:r>
                            <w:r w:rsidRPr="00E450E2">
                              <w:rPr>
                                <w:rFonts w:ascii="Arial" w:hAnsi="Arial" w:cs="Arial"/>
                                <w:color w:val="000000" w:themeColor="text1"/>
                                <w:sz w:val="24"/>
                                <w:szCs w:val="24"/>
                                <w:lang w:val="en-US"/>
                              </w:rPr>
                              <w:t>xposing students to different parts of the text gradually will scaffold the task</w:t>
                            </w:r>
                            <w:r>
                              <w:rPr>
                                <w:rFonts w:ascii="Arial" w:hAnsi="Arial" w:cs="Arial"/>
                                <w:color w:val="000000" w:themeColor="text1"/>
                                <w:sz w:val="24"/>
                                <w:szCs w:val="24"/>
                                <w:lang w:val="en-US"/>
                              </w:rPr>
                              <w:t xml:space="preserve"> and make the task less confronting.</w:t>
                            </w:r>
                          </w:p>
                          <w:p w:rsidR="00ED6AB0" w:rsidRPr="00ED6AB0" w:rsidRDefault="00ED6AB0" w:rsidP="001609C4">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Presenting information in isolated pieces and asking students to arrange them will e</w:t>
                            </w:r>
                            <w:r>
                              <w:rPr>
                                <w:rFonts w:ascii="Arial" w:hAnsi="Arial" w:cs="Arial"/>
                                <w:color w:val="000000" w:themeColor="text1"/>
                                <w:sz w:val="24"/>
                                <w:szCs w:val="24"/>
                                <w:lang w:val="en-US"/>
                              </w:rPr>
                              <w:t xml:space="preserve">ncourage students to consider logical structure.  </w:t>
                            </w:r>
                          </w:p>
                          <w:p w:rsidR="00ED6AB0" w:rsidRPr="00AC648A" w:rsidRDefault="00ED6AB0" w:rsidP="001609C4">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When giving example</w:t>
                            </w:r>
                            <w:r>
                              <w:rPr>
                                <w:rFonts w:ascii="Arial" w:hAnsi="Arial" w:cs="Arial"/>
                                <w:color w:val="000000" w:themeColor="text1"/>
                                <w:sz w:val="24"/>
                                <w:szCs w:val="24"/>
                                <w:lang w:val="en-US"/>
                              </w:rPr>
                              <w:t>s variation should be promoted to avoid prescriptiveness. Focus on the use</w:t>
                            </w:r>
                            <w:r>
                              <w:rPr>
                                <w:rFonts w:ascii="Arial" w:hAnsi="Arial" w:cs="Arial"/>
                                <w:color w:val="000000" w:themeColor="text1"/>
                                <w:sz w:val="24"/>
                                <w:szCs w:val="24"/>
                                <w:lang w:val="en-US"/>
                              </w:rPr>
                              <w:t xml:space="preserve"> of linking words within the example</w:t>
                            </w:r>
                            <w:r>
                              <w:rPr>
                                <w:rFonts w:ascii="Arial" w:hAnsi="Arial" w:cs="Arial"/>
                                <w:color w:val="000000" w:themeColor="text1"/>
                                <w:sz w:val="24"/>
                                <w:szCs w:val="24"/>
                                <w:lang w:val="en-US"/>
                              </w:rPr>
                              <w:t>s to develop writing structure and synthesis.</w:t>
                            </w:r>
                          </w:p>
                          <w:p w:rsidR="00AC648A" w:rsidRPr="001609C4" w:rsidRDefault="00AC648A" w:rsidP="00AC648A">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Presenting the assessment criteria alongside</w:t>
                            </w:r>
                            <w:r>
                              <w:rPr>
                                <w:rFonts w:ascii="Arial" w:hAnsi="Arial" w:cs="Arial"/>
                                <w:color w:val="000000" w:themeColor="text1"/>
                                <w:sz w:val="24"/>
                                <w:szCs w:val="24"/>
                                <w:lang w:val="en-US"/>
                              </w:rPr>
                              <w:t xml:space="preserve"> the concept of annotated bibliographies and independent writing</w:t>
                            </w:r>
                            <w:r>
                              <w:rPr>
                                <w:rFonts w:ascii="Arial" w:hAnsi="Arial" w:cs="Arial"/>
                                <w:color w:val="000000" w:themeColor="text1"/>
                                <w:sz w:val="24"/>
                                <w:szCs w:val="24"/>
                                <w:lang w:val="en-US"/>
                              </w:rPr>
                              <w:t xml:space="preserve"> is effective for</w:t>
                            </w:r>
                            <w:r>
                              <w:rPr>
                                <w:rFonts w:ascii="Arial" w:hAnsi="Arial" w:cs="Arial"/>
                                <w:color w:val="000000" w:themeColor="text1"/>
                                <w:sz w:val="24"/>
                                <w:szCs w:val="24"/>
                                <w:lang w:val="en-US"/>
                              </w:rPr>
                              <w:t xml:space="preserve"> support students plan their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15pt;width:432.8pt;height:4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" fillcolor="white [3201]" strokecolor="#ed7d31 [3205]" strokeweight="1pt">
                <v:textbox>
                  <w:txbxContent>
                    <w:p w:rsidR="001609C4" w:rsidRPr="001609C4" w:rsidRDefault="001609C4" w:rsidP="001609C4">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Having the assessment criteria available in a simple linear</w:t>
                      </w:r>
                      <w:r w:rsidRPr="00E450E2">
                        <w:rPr>
                          <w:rFonts w:ascii="Arial" w:hAnsi="Arial" w:cs="Arial"/>
                          <w:color w:val="000000" w:themeColor="text1"/>
                          <w:sz w:val="24"/>
                          <w:szCs w:val="24"/>
                          <w:lang w:val="en-US"/>
                        </w:rPr>
                        <w:t xml:space="preserve"> wil</w:t>
                      </w:r>
                      <w:r>
                        <w:rPr>
                          <w:rFonts w:ascii="Arial" w:hAnsi="Arial" w:cs="Arial"/>
                          <w:color w:val="000000" w:themeColor="text1"/>
                          <w:sz w:val="24"/>
                          <w:szCs w:val="24"/>
                          <w:lang w:val="en-US"/>
                        </w:rPr>
                        <w:t>l support students with clarity. I</w:t>
                      </w:r>
                      <w:r w:rsidRPr="00E450E2">
                        <w:rPr>
                          <w:rFonts w:ascii="Arial" w:hAnsi="Arial" w:cs="Arial"/>
                          <w:color w:val="000000" w:themeColor="text1"/>
                          <w:sz w:val="24"/>
                          <w:szCs w:val="24"/>
                          <w:lang w:val="en-US"/>
                        </w:rPr>
                        <w:t xml:space="preserve">t </w:t>
                      </w:r>
                      <w:r>
                        <w:rPr>
                          <w:rFonts w:ascii="Arial" w:hAnsi="Arial" w:cs="Arial"/>
                          <w:color w:val="000000" w:themeColor="text1"/>
                          <w:sz w:val="24"/>
                          <w:szCs w:val="24"/>
                          <w:lang w:val="en-US"/>
                        </w:rPr>
                        <w:t>can</w:t>
                      </w:r>
                      <w:r w:rsidRPr="00E450E2">
                        <w:rPr>
                          <w:rFonts w:ascii="Arial" w:hAnsi="Arial" w:cs="Arial"/>
                          <w:color w:val="000000" w:themeColor="text1"/>
                          <w:sz w:val="24"/>
                          <w:szCs w:val="24"/>
                          <w:lang w:val="en-US"/>
                        </w:rPr>
                        <w:t xml:space="preserve"> also work as a cross-referencing </w:t>
                      </w:r>
                      <w:r>
                        <w:rPr>
                          <w:rFonts w:ascii="Arial" w:hAnsi="Arial" w:cs="Arial"/>
                          <w:color w:val="000000" w:themeColor="text1"/>
                          <w:sz w:val="24"/>
                          <w:szCs w:val="24"/>
                          <w:lang w:val="en-US"/>
                        </w:rPr>
                        <w:t xml:space="preserve">tool </w:t>
                      </w:r>
                      <w:r>
                        <w:rPr>
                          <w:rFonts w:ascii="Arial" w:hAnsi="Arial" w:cs="Arial"/>
                          <w:color w:val="000000" w:themeColor="text1"/>
                          <w:sz w:val="24"/>
                          <w:szCs w:val="24"/>
                          <w:lang w:val="en-US"/>
                        </w:rPr>
                        <w:t xml:space="preserve">to refer to </w:t>
                      </w:r>
                      <w:r>
                        <w:rPr>
                          <w:rFonts w:ascii="Arial" w:hAnsi="Arial" w:cs="Arial"/>
                          <w:color w:val="000000" w:themeColor="text1"/>
                          <w:sz w:val="24"/>
                          <w:szCs w:val="24"/>
                          <w:lang w:val="en-US"/>
                        </w:rPr>
                        <w:t xml:space="preserve">for </w:t>
                      </w:r>
                      <w:r>
                        <w:rPr>
                          <w:rFonts w:ascii="Arial" w:hAnsi="Arial" w:cs="Arial"/>
                          <w:color w:val="000000" w:themeColor="text1"/>
                          <w:sz w:val="24"/>
                          <w:szCs w:val="24"/>
                          <w:lang w:val="en-US"/>
                        </w:rPr>
                        <w:t>different stages of writing.</w:t>
                      </w:r>
                    </w:p>
                    <w:p w:rsidR="001609C4" w:rsidRDefault="001609C4" w:rsidP="001609C4">
                      <w:pPr>
                        <w:pStyle w:val="ListParagraph"/>
                        <w:numPr>
                          <w:ilvl w:val="0"/>
                          <w:numId w:val="2"/>
                        </w:numPr>
                        <w:rPr>
                          <w:rFonts w:ascii="Arial" w:hAnsi="Arial" w:cs="Arial"/>
                          <w:sz w:val="24"/>
                          <w:szCs w:val="24"/>
                        </w:rPr>
                      </w:pPr>
                      <w:r>
                        <w:rPr>
                          <w:rFonts w:ascii="Arial" w:hAnsi="Arial" w:cs="Arial"/>
                          <w:sz w:val="24"/>
                          <w:szCs w:val="24"/>
                        </w:rPr>
                        <w:t>Two ex</w:t>
                      </w:r>
                      <w:r>
                        <w:rPr>
                          <w:rFonts w:ascii="Arial" w:hAnsi="Arial" w:cs="Arial"/>
                          <w:sz w:val="24"/>
                          <w:szCs w:val="24"/>
                        </w:rPr>
                        <w:t xml:space="preserve">amples </w:t>
                      </w:r>
                      <w:r>
                        <w:rPr>
                          <w:rFonts w:ascii="Arial" w:hAnsi="Arial" w:cs="Arial"/>
                          <w:sz w:val="24"/>
                          <w:szCs w:val="24"/>
                        </w:rPr>
                        <w:t>that follow the standard structu</w:t>
                      </w:r>
                      <w:r>
                        <w:rPr>
                          <w:rFonts w:ascii="Arial" w:hAnsi="Arial" w:cs="Arial"/>
                          <w:sz w:val="24"/>
                          <w:szCs w:val="24"/>
                        </w:rPr>
                        <w:t>re of an annotated bibliography</w:t>
                      </w:r>
                      <w:r>
                        <w:rPr>
                          <w:rFonts w:ascii="Arial" w:hAnsi="Arial" w:cs="Arial"/>
                          <w:sz w:val="24"/>
                          <w:szCs w:val="24"/>
                        </w:rPr>
                        <w:t xml:space="preserve"> will </w:t>
                      </w:r>
                      <w:r>
                        <w:rPr>
                          <w:rFonts w:ascii="Arial" w:hAnsi="Arial" w:cs="Arial"/>
                          <w:sz w:val="24"/>
                          <w:szCs w:val="24"/>
                        </w:rPr>
                        <w:t xml:space="preserve">facilitate an </w:t>
                      </w:r>
                      <w:r>
                        <w:rPr>
                          <w:rFonts w:ascii="Arial" w:hAnsi="Arial" w:cs="Arial"/>
                          <w:sz w:val="24"/>
                          <w:szCs w:val="24"/>
                        </w:rPr>
                        <w:t xml:space="preserve">open group activity </w:t>
                      </w:r>
                      <w:r>
                        <w:rPr>
                          <w:rFonts w:ascii="Arial" w:hAnsi="Arial" w:cs="Arial"/>
                          <w:sz w:val="24"/>
                          <w:szCs w:val="24"/>
                        </w:rPr>
                        <w:t>when setting the activity.</w:t>
                      </w:r>
                    </w:p>
                    <w:p w:rsidR="001609C4" w:rsidRDefault="001609C4" w:rsidP="001609C4">
                      <w:pPr>
                        <w:pStyle w:val="ListParagraph"/>
                        <w:numPr>
                          <w:ilvl w:val="0"/>
                          <w:numId w:val="2"/>
                        </w:numPr>
                        <w:rPr>
                          <w:rFonts w:ascii="Arial" w:hAnsi="Arial" w:cs="Arial"/>
                          <w:sz w:val="24"/>
                          <w:szCs w:val="24"/>
                        </w:rPr>
                      </w:pPr>
                      <w:r>
                        <w:rPr>
                          <w:rFonts w:ascii="Arial" w:hAnsi="Arial" w:cs="Arial"/>
                          <w:sz w:val="24"/>
                          <w:szCs w:val="24"/>
                        </w:rPr>
                        <w:t xml:space="preserve">Discussing the different writing style and structure of examples presented in the session </w:t>
                      </w:r>
                      <w:r w:rsidR="00ED6AB0">
                        <w:rPr>
                          <w:rFonts w:ascii="Arial" w:hAnsi="Arial" w:cs="Arial"/>
                          <w:sz w:val="24"/>
                          <w:szCs w:val="24"/>
                        </w:rPr>
                        <w:t>provide opportunities to evaluate as a group.</w:t>
                      </w:r>
                    </w:p>
                    <w:p w:rsidR="00ED6AB0" w:rsidRDefault="00ED6AB0" w:rsidP="00ED6AB0">
                      <w:pPr>
                        <w:pStyle w:val="NoSpacing"/>
                        <w:numPr>
                          <w:ilvl w:val="0"/>
                          <w:numId w:val="2"/>
                        </w:numPr>
                        <w:rPr>
                          <w:rFonts w:ascii="Arial" w:hAnsi="Arial" w:cs="Arial"/>
                          <w:color w:val="000000" w:themeColor="text1"/>
                          <w:sz w:val="24"/>
                          <w:szCs w:val="24"/>
                          <w:lang w:val="en-US"/>
                        </w:rPr>
                      </w:pPr>
                      <w:r>
                        <w:rPr>
                          <w:rFonts w:ascii="Arial" w:hAnsi="Arial" w:cs="Arial"/>
                          <w:color w:val="000000" w:themeColor="text1"/>
                          <w:sz w:val="24"/>
                          <w:szCs w:val="24"/>
                          <w:lang w:val="en-US"/>
                        </w:rPr>
                        <w:t>E</w:t>
                      </w:r>
                      <w:r w:rsidRPr="00E450E2">
                        <w:rPr>
                          <w:rFonts w:ascii="Arial" w:hAnsi="Arial" w:cs="Arial"/>
                          <w:color w:val="000000" w:themeColor="text1"/>
                          <w:sz w:val="24"/>
                          <w:szCs w:val="24"/>
                          <w:lang w:val="en-US"/>
                        </w:rPr>
                        <w:t>xposing students to different parts of the text gradually will scaffold the task</w:t>
                      </w:r>
                      <w:r>
                        <w:rPr>
                          <w:rFonts w:ascii="Arial" w:hAnsi="Arial" w:cs="Arial"/>
                          <w:color w:val="000000" w:themeColor="text1"/>
                          <w:sz w:val="24"/>
                          <w:szCs w:val="24"/>
                          <w:lang w:val="en-US"/>
                        </w:rPr>
                        <w:t xml:space="preserve"> and make the task less confronting.</w:t>
                      </w:r>
                    </w:p>
                    <w:p w:rsidR="00ED6AB0" w:rsidRPr="00ED6AB0" w:rsidRDefault="00ED6AB0" w:rsidP="001609C4">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Presenting information in isolated pieces and asking students to arrange them will e</w:t>
                      </w:r>
                      <w:r>
                        <w:rPr>
                          <w:rFonts w:ascii="Arial" w:hAnsi="Arial" w:cs="Arial"/>
                          <w:color w:val="000000" w:themeColor="text1"/>
                          <w:sz w:val="24"/>
                          <w:szCs w:val="24"/>
                          <w:lang w:val="en-US"/>
                        </w:rPr>
                        <w:t xml:space="preserve">ncourage students to consider logical structure.  </w:t>
                      </w:r>
                    </w:p>
                    <w:p w:rsidR="00ED6AB0" w:rsidRPr="00AC648A" w:rsidRDefault="00ED6AB0" w:rsidP="001609C4">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When giving example</w:t>
                      </w:r>
                      <w:r>
                        <w:rPr>
                          <w:rFonts w:ascii="Arial" w:hAnsi="Arial" w:cs="Arial"/>
                          <w:color w:val="000000" w:themeColor="text1"/>
                          <w:sz w:val="24"/>
                          <w:szCs w:val="24"/>
                          <w:lang w:val="en-US"/>
                        </w:rPr>
                        <w:t>s variation should be promoted to avoid prescriptiveness. Focus on the use</w:t>
                      </w:r>
                      <w:r>
                        <w:rPr>
                          <w:rFonts w:ascii="Arial" w:hAnsi="Arial" w:cs="Arial"/>
                          <w:color w:val="000000" w:themeColor="text1"/>
                          <w:sz w:val="24"/>
                          <w:szCs w:val="24"/>
                          <w:lang w:val="en-US"/>
                        </w:rPr>
                        <w:t xml:space="preserve"> of linking words within the example</w:t>
                      </w:r>
                      <w:r>
                        <w:rPr>
                          <w:rFonts w:ascii="Arial" w:hAnsi="Arial" w:cs="Arial"/>
                          <w:color w:val="000000" w:themeColor="text1"/>
                          <w:sz w:val="24"/>
                          <w:szCs w:val="24"/>
                          <w:lang w:val="en-US"/>
                        </w:rPr>
                        <w:t>s to develop writing structure and synthesis.</w:t>
                      </w:r>
                    </w:p>
                    <w:p w:rsidR="00AC648A" w:rsidRPr="001609C4" w:rsidRDefault="00AC648A" w:rsidP="00AC648A">
                      <w:pPr>
                        <w:pStyle w:val="ListParagraph"/>
                        <w:numPr>
                          <w:ilvl w:val="0"/>
                          <w:numId w:val="2"/>
                        </w:numPr>
                        <w:rPr>
                          <w:rFonts w:ascii="Arial" w:hAnsi="Arial" w:cs="Arial"/>
                          <w:sz w:val="24"/>
                          <w:szCs w:val="24"/>
                        </w:rPr>
                      </w:pPr>
                      <w:r>
                        <w:rPr>
                          <w:rFonts w:ascii="Arial" w:hAnsi="Arial" w:cs="Arial"/>
                          <w:color w:val="000000" w:themeColor="text1"/>
                          <w:sz w:val="24"/>
                          <w:szCs w:val="24"/>
                          <w:lang w:val="en-US"/>
                        </w:rPr>
                        <w:t>Presenting the assessment criteria alongside</w:t>
                      </w:r>
                      <w:r>
                        <w:rPr>
                          <w:rFonts w:ascii="Arial" w:hAnsi="Arial" w:cs="Arial"/>
                          <w:color w:val="000000" w:themeColor="text1"/>
                          <w:sz w:val="24"/>
                          <w:szCs w:val="24"/>
                          <w:lang w:val="en-US"/>
                        </w:rPr>
                        <w:t xml:space="preserve"> the concept of annotated bibliographies and independent writing</w:t>
                      </w:r>
                      <w:r>
                        <w:rPr>
                          <w:rFonts w:ascii="Arial" w:hAnsi="Arial" w:cs="Arial"/>
                          <w:color w:val="000000" w:themeColor="text1"/>
                          <w:sz w:val="24"/>
                          <w:szCs w:val="24"/>
                          <w:lang w:val="en-US"/>
                        </w:rPr>
                        <w:t xml:space="preserve"> is effective for</w:t>
                      </w:r>
                      <w:r>
                        <w:rPr>
                          <w:rFonts w:ascii="Arial" w:hAnsi="Arial" w:cs="Arial"/>
                          <w:color w:val="000000" w:themeColor="text1"/>
                          <w:sz w:val="24"/>
                          <w:szCs w:val="24"/>
                          <w:lang w:val="en-US"/>
                        </w:rPr>
                        <w:t xml:space="preserve"> support students plan their ideas.</w:t>
                      </w:r>
                    </w:p>
                  </w:txbxContent>
                </v:textbox>
                <w10:wrap type="square"/>
              </v:shape>
            </w:pict>
          </mc:Fallback>
        </mc:AlternateContent>
      </w:r>
      <w:r w:rsidRPr="001609C4">
        <w:rPr>
          <w:rFonts w:ascii="Arial" w:hAnsi="Arial" w:cs="Arial"/>
          <w:b/>
          <w:sz w:val="24"/>
          <w:szCs w:val="24"/>
        </w:rPr>
        <w:t>1.1 Guidance and tips</w:t>
      </w:r>
      <w:r>
        <w:rPr>
          <w:rFonts w:ascii="Arial" w:hAnsi="Arial" w:cs="Arial"/>
          <w:color w:val="000000" w:themeColor="text1"/>
          <w:sz w:val="24"/>
          <w:szCs w:val="24"/>
        </w:rPr>
        <w:t xml:space="preserve"> </w:t>
      </w:r>
    </w:p>
    <w:p w:rsidR="001609C4" w:rsidRDefault="001609C4" w:rsidP="00DE399D">
      <w:pPr>
        <w:tabs>
          <w:tab w:val="left" w:pos="1120"/>
        </w:tabs>
        <w:rPr>
          <w:rFonts w:ascii="Arial" w:hAnsi="Arial" w:cs="Arial"/>
          <w:sz w:val="24"/>
          <w:szCs w:val="24"/>
        </w:rPr>
      </w:pPr>
    </w:p>
    <w:p w:rsidR="00AA367D" w:rsidRPr="0089285F" w:rsidRDefault="00AA367D" w:rsidP="00DE399D">
      <w:pPr>
        <w:tabs>
          <w:tab w:val="left" w:pos="1120"/>
        </w:tabs>
        <w:rPr>
          <w:rFonts w:ascii="Arial" w:hAnsi="Arial" w:cs="Arial"/>
          <w:b/>
          <w:sz w:val="24"/>
          <w:szCs w:val="24"/>
        </w:rPr>
      </w:pPr>
      <w:r w:rsidRPr="0089285F">
        <w:rPr>
          <w:b/>
          <w:noProof/>
          <w:lang w:eastAsia="en-GB"/>
        </w:rPr>
        <mc:AlternateContent>
          <mc:Choice Requires="wps">
            <w:drawing>
              <wp:anchor distT="0" distB="0" distL="114300" distR="114300" simplePos="0" relativeHeight="251657216" behindDoc="0" locked="0" layoutInCell="1" allowOverlap="1" wp14:anchorId="7D69643E" wp14:editId="75F1B40A">
                <wp:simplePos x="0" y="0"/>
                <wp:positionH relativeFrom="column">
                  <wp:posOffset>4102100</wp:posOffset>
                </wp:positionH>
                <wp:positionV relativeFrom="paragraph">
                  <wp:posOffset>271780</wp:posOffset>
                </wp:positionV>
                <wp:extent cx="1733550" cy="2635250"/>
                <wp:effectExtent l="0" t="0" r="19050" b="12700"/>
                <wp:wrapNone/>
                <wp:docPr id="9" name="Rounded Rectangle 8"/>
                <wp:cNvGraphicFramePr/>
                <a:graphic xmlns:a="http://schemas.openxmlformats.org/drawingml/2006/main">
                  <a:graphicData uri="http://schemas.microsoft.com/office/word/2010/wordprocessingShape">
                    <wps:wsp>
                      <wps:cNvSpPr/>
                      <wps:spPr>
                        <a:xfrm>
                          <a:off x="0" y="0"/>
                          <a:ext cx="1733550" cy="2635250"/>
                        </a:xfrm>
                        <a:prstGeom prst="roundRect">
                          <a:avLst/>
                        </a:prstGeom>
                        <a:solidFill>
                          <a:schemeClr val="accent6">
                            <a:lumMod val="60000"/>
                            <a:lumOff val="40000"/>
                          </a:schemeClr>
                        </a:solidFill>
                        <a:ln w="63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3BC" w:rsidRPr="007503BC" w:rsidRDefault="007503BC" w:rsidP="0095001C">
                            <w:pPr>
                              <w:pStyle w:val="NormalWeb"/>
                              <w:shd w:val="clear" w:color="auto" w:fill="A8D08D" w:themeFill="accent6" w:themeFillTint="99"/>
                              <w:spacing w:before="0" w:beforeAutospacing="0" w:after="0" w:afterAutospacing="0"/>
                              <w:jc w:val="center"/>
                              <w:textAlignment w:val="baseline"/>
                              <w:rPr>
                                <w:color w:val="000000" w:themeColor="text1"/>
                              </w:rPr>
                            </w:pPr>
                            <w:r>
                              <w:rPr>
                                <w:rFonts w:asciiTheme="minorHAnsi" w:hAnsi="Calibri" w:cstheme="minorBidi"/>
                                <w:color w:val="000000" w:themeColor="text1"/>
                                <w:kern w:val="24"/>
                                <w:sz w:val="42"/>
                                <w:szCs w:val="42"/>
                              </w:rPr>
                              <w:t>Annotated bibliography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69643E" id="Rounded Rectangle 8" o:spid="_x0000_s1026" style="position:absolute;margin-left:323pt;margin-top:21.4pt;width:136.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" fillcolor="#a8d08d [1945]" strokecolor="#a8d08d [1945]" strokeweight=".5pt">
                <v:stroke joinstyle="miter"/>
                <v:textbox>
                  <w:txbxContent>
                    <w:p w:rsidR="007503BC" w:rsidRPr="007503BC" w:rsidRDefault="007503BC" w:rsidP="0095001C">
                      <w:pPr>
                        <w:pStyle w:val="NormalWeb"/>
                        <w:shd w:val="clear" w:color="auto" w:fill="A8D08D" w:themeFill="accent6" w:themeFillTint="99"/>
                        <w:spacing w:before="0" w:beforeAutospacing="0" w:after="0" w:afterAutospacing="0"/>
                        <w:jc w:val="center"/>
                        <w:textAlignment w:val="baseline"/>
                        <w:rPr>
                          <w:color w:val="000000" w:themeColor="text1"/>
                        </w:rPr>
                      </w:pPr>
                      <w:r>
                        <w:rPr>
                          <w:rFonts w:asciiTheme="minorHAnsi" w:hAnsi="Calibri" w:cstheme="minorBidi"/>
                          <w:color w:val="000000" w:themeColor="text1"/>
                          <w:kern w:val="24"/>
                          <w:sz w:val="42"/>
                          <w:szCs w:val="42"/>
                        </w:rPr>
                        <w:t>Annotated bibliography</w:t>
                      </w:r>
                    </w:p>
                  </w:txbxContent>
                </v:textbox>
              </v:roundrect>
            </w:pict>
          </mc:Fallback>
        </mc:AlternateContent>
      </w:r>
      <w:r w:rsidRPr="0089285F">
        <w:rPr>
          <w:rFonts w:ascii="Arial" w:hAnsi="Arial" w:cs="Arial"/>
          <w:b/>
          <w:sz w:val="24"/>
          <w:szCs w:val="24"/>
        </w:rPr>
        <w:t>Figure 1. Annotated bibliography overview</w:t>
      </w:r>
    </w:p>
    <w:p w:rsidR="00DE399D" w:rsidRDefault="007503BC" w:rsidP="00DE399D">
      <w:pPr>
        <w:tabs>
          <w:tab w:val="left" w:pos="1120"/>
        </w:tabs>
      </w:pPr>
      <w:r w:rsidRPr="007503BC">
        <w:rPr>
          <w:noProof/>
          <w:lang w:eastAsia="en-GB"/>
        </w:rPr>
        <w:drawing>
          <wp:inline distT="0" distB="0" distL="0" distR="0" wp14:anchorId="3D1D870B" wp14:editId="1AACE59F">
            <wp:extent cx="4102100" cy="2635250"/>
            <wp:effectExtent l="0" t="19050" r="31750" b="508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A367D" w:rsidRPr="00AA367D" w:rsidRDefault="00AA367D" w:rsidP="00DE399D">
      <w:pPr>
        <w:tabs>
          <w:tab w:val="left" w:pos="1120"/>
        </w:tabs>
        <w:rPr>
          <w:b/>
        </w:rPr>
      </w:pPr>
      <w:r w:rsidRPr="00AA367D">
        <w:rPr>
          <w:rFonts w:ascii="Arial" w:hAnsi="Arial" w:cs="Arial"/>
          <w:b/>
          <w:noProof/>
          <w:sz w:val="24"/>
          <w:szCs w:val="24"/>
          <w:lang w:eastAsia="en-GB"/>
        </w:rPr>
        <w:lastRenderedPageBreak/>
        <mc:AlternateContent>
          <mc:Choice Requires="wps">
            <w:drawing>
              <wp:anchor distT="0" distB="0" distL="114300" distR="114300" simplePos="0" relativeHeight="251659264" behindDoc="0" locked="0" layoutInCell="1" allowOverlap="1" wp14:anchorId="3A848EC3" wp14:editId="0A659F17">
                <wp:simplePos x="0" y="0"/>
                <wp:positionH relativeFrom="column">
                  <wp:posOffset>0</wp:posOffset>
                </wp:positionH>
                <wp:positionV relativeFrom="paragraph">
                  <wp:posOffset>285115</wp:posOffset>
                </wp:positionV>
                <wp:extent cx="4229100" cy="426085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29100" cy="4260850"/>
                        </a:xfrm>
                        <a:prstGeom prst="rect">
                          <a:avLst/>
                        </a:prstGeom>
                        <a:noFill/>
                        <a:ln w="9525">
                          <a:noFill/>
                          <a:miter lim="800000"/>
                          <a:headEnd/>
                          <a:tailEnd/>
                        </a:ln>
                      </wps:spPr>
                      <wps:txbx>
                        <w:txbxContent>
                          <w:p w:rsidR="00AA367D" w:rsidRPr="00AA367D" w:rsidRDefault="00AA367D" w:rsidP="00AA367D">
                            <w:pPr>
                              <w:pStyle w:val="NormalWeb"/>
                              <w:spacing w:before="77" w:beforeAutospacing="0" w:after="0" w:afterAutospacing="0"/>
                              <w:textAlignment w:val="baseline"/>
                              <w:rPr>
                                <w:rFonts w:ascii="Arial" w:hAnsi="Arial" w:cs="Arial"/>
                              </w:rPr>
                            </w:pPr>
                            <w:r w:rsidRPr="00AA367D">
                              <w:rPr>
                                <w:rFonts w:ascii="Arial" w:eastAsia="MS PGothic" w:hAnsi="Arial" w:cs="Arial"/>
                                <w:color w:val="000000"/>
                                <w:kern w:val="24"/>
                              </w:rPr>
                              <w:t>Tucker, B. (2012) The flipped classroom. </w:t>
                            </w:r>
                            <w:r w:rsidRPr="00AA367D">
                              <w:rPr>
                                <w:rFonts w:ascii="Arial" w:eastAsia="MS PGothic" w:hAnsi="Arial" w:cs="Arial"/>
                                <w:i/>
                                <w:iCs/>
                                <w:color w:val="000000"/>
                                <w:kern w:val="24"/>
                              </w:rPr>
                              <w:t>Education Next</w:t>
                            </w:r>
                            <w:r w:rsidRPr="00AA367D">
                              <w:rPr>
                                <w:rFonts w:ascii="Arial" w:eastAsia="MS PGothic" w:hAnsi="Arial" w:cs="Arial"/>
                                <w:color w:val="000000"/>
                                <w:kern w:val="24"/>
                              </w:rPr>
                              <w:t>, </w:t>
                            </w:r>
                            <w:r w:rsidRPr="00AA367D">
                              <w:rPr>
                                <w:rFonts w:ascii="Arial" w:eastAsia="MS PGothic" w:hAnsi="Arial" w:cs="Arial"/>
                                <w:i/>
                                <w:iCs/>
                                <w:color w:val="000000"/>
                                <w:kern w:val="24"/>
                              </w:rPr>
                              <w:t>12</w:t>
                            </w:r>
                            <w:r w:rsidRPr="00AA367D">
                              <w:rPr>
                                <w:rFonts w:ascii="Arial" w:eastAsia="MS PGothic" w:hAnsi="Arial" w:cs="Arial"/>
                                <w:color w:val="000000"/>
                                <w:kern w:val="24"/>
                              </w:rPr>
                              <w:t>(1) pp. 82-83.</w:t>
                            </w:r>
                          </w:p>
                          <w:p w:rsidR="00AA367D" w:rsidRDefault="00AA367D" w:rsidP="00AA367D">
                            <w:pPr>
                              <w:pStyle w:val="NormalWeb"/>
                              <w:spacing w:before="77" w:beforeAutospacing="0" w:after="120" w:afterAutospacing="0"/>
                              <w:textAlignment w:val="baseline"/>
                            </w:pPr>
                            <w:r w:rsidRPr="00AA367D">
                              <w:rPr>
                                <w:rFonts w:ascii="Arial" w:eastAsia="MS PGothic" w:hAnsi="Arial" w:cs="Arial"/>
                                <w:color w:val="004821"/>
                                <w:kern w:val="24"/>
                              </w:rPr>
                              <w:t>Bill Tucker, educational advisor for the Bill and Melinda Gates Foundation, presents the concept and growth of the flipped classroom.  Tucker highlights examples of the model with some criticisms and makes some predictions about the future of the flipped classroom</w:t>
                            </w:r>
                            <w:r w:rsidRPr="00AA367D">
                              <w:rPr>
                                <w:rFonts w:ascii="Arial" w:eastAsia="MS PGothic" w:hAnsi="Arial" w:cs="Arial"/>
                                <w:color w:val="00B050"/>
                                <w:kern w:val="24"/>
                              </w:rPr>
                              <w:t xml:space="preserve">. </w:t>
                            </w:r>
                            <w:r w:rsidRPr="00AA367D">
                              <w:rPr>
                                <w:rFonts w:ascii="Arial" w:eastAsia="MS PGothic" w:hAnsi="Arial" w:cs="Arial"/>
                                <w:color w:val="002060"/>
                                <w:kern w:val="24"/>
                              </w:rPr>
                              <w:t xml:space="preserve">First, the author offers an explanation of the concept of the flipped classroom.  Tucker then presents three testimonials regarding the flipped classroom. There are some criticisms discussed, including questions about whether it is a fad or part of political agenda.  Although, Tucker argues that the growing Khan academy, an online and open access learning bank of resources, shows that the model can be successful and will continue to grow. </w:t>
                            </w:r>
                            <w:r w:rsidRPr="00AA367D">
                              <w:rPr>
                                <w:rFonts w:ascii="Arial" w:eastAsia="MS PGothic" w:hAnsi="Arial" w:cs="Arial"/>
                                <w:color w:val="7030A0"/>
                                <w:kern w:val="24"/>
                              </w:rPr>
                              <w:t>By highlighting three</w:t>
                            </w:r>
                            <w:r w:rsidRPr="00AA367D">
                              <w:rPr>
                                <w:rFonts w:ascii="Helvetica" w:eastAsia="MS PGothic" w:hAnsi="Helvetica" w:cstheme="minorBidi"/>
                                <w:color w:val="7030A0"/>
                                <w:kern w:val="24"/>
                              </w:rPr>
                              <w:t xml:space="preserve"> educationalists experiences and the Khan academy, the flipped classroom sounds like a positive choice for teachers and learners.  However, it only briefly mentions criticism of the model and does not mention that some students may </w:t>
                            </w:r>
                            <w:r w:rsidR="00471E83">
                              <w:rPr>
                                <w:rFonts w:ascii="Helvetica" w:eastAsia="MS PGothic" w:hAnsi="Helvetica" w:cstheme="minorBidi"/>
                                <w:color w:val="7030A0"/>
                                <w:kern w:val="24"/>
                              </w:rPr>
                              <w:t xml:space="preserve">have </w:t>
                            </w:r>
                            <w:r w:rsidRPr="00AA367D">
                              <w:rPr>
                                <w:rFonts w:ascii="Helvetica" w:eastAsia="MS PGothic" w:hAnsi="Helvetica" w:cstheme="minorBidi"/>
                                <w:color w:val="7030A0"/>
                                <w:kern w:val="24"/>
                              </w:rPr>
                              <w:t>accessibility or download issues.  Nor does he discuss students who do not learn well on computers</w:t>
                            </w:r>
                            <w:r w:rsidR="0024663F">
                              <w:rPr>
                                <w:rFonts w:ascii="Helvetica" w:eastAsia="MS PGothic" w:hAnsi="Helvetica" w:cstheme="minorBidi"/>
                                <w:color w:val="7030A0"/>
                                <w:kern w:val="24"/>
                              </w:rPr>
                              <w:t xml:space="preserve"> because </w:t>
                            </w:r>
                            <w:r w:rsidRPr="00AA367D">
                              <w:rPr>
                                <w:rFonts w:ascii="Helvetica" w:eastAsia="MS PGothic" w:hAnsi="Helvetica" w:cstheme="minorBidi"/>
                                <w:color w:val="7030A0"/>
                                <w:kern w:val="24"/>
                              </w:rPr>
                              <w:t>they prefer a more traditional approach.</w:t>
                            </w:r>
                          </w:p>
                        </w:txbxContent>
                      </wps:txbx>
                      <wps:bodyPr vert="horz" wrap="square" lIns="121914" tIns="60957" rIns="121914" bIns="60957"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48EC3" id="Content Placeholder 2" o:spid="_x0000_s1027" style="position:absolute;margin-left:0;margin-top:22.45pt;width:333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" filled="f" stroked="f">
                <v:path arrowok="t"/>
                <o:lock v:ext="edit" grouping="t"/>
                <v:textbox inset="3.3865mm,1.69325mm,3.3865mm,1.69325mm">
                  <w:txbxContent>
                    <w:p w:rsidR="00AA367D" w:rsidRPr="00AA367D" w:rsidRDefault="00AA367D" w:rsidP="00AA367D">
                      <w:pPr>
                        <w:pStyle w:val="NormalWeb"/>
                        <w:spacing w:before="77" w:beforeAutospacing="0" w:after="0" w:afterAutospacing="0"/>
                        <w:textAlignment w:val="baseline"/>
                        <w:rPr>
                          <w:rFonts w:ascii="Arial" w:hAnsi="Arial" w:cs="Arial"/>
                        </w:rPr>
                      </w:pPr>
                      <w:r w:rsidRPr="00AA367D">
                        <w:rPr>
                          <w:rFonts w:ascii="Arial" w:eastAsia="MS PGothic" w:hAnsi="Arial" w:cs="Arial"/>
                          <w:color w:val="000000"/>
                          <w:kern w:val="24"/>
                        </w:rPr>
                        <w:t xml:space="preserve">Tucker, B. (2012) </w:t>
                      </w:r>
                      <w:proofErr w:type="gramStart"/>
                      <w:r w:rsidRPr="00AA367D">
                        <w:rPr>
                          <w:rFonts w:ascii="Arial" w:eastAsia="MS PGothic" w:hAnsi="Arial" w:cs="Arial"/>
                          <w:color w:val="000000"/>
                          <w:kern w:val="24"/>
                        </w:rPr>
                        <w:t>The</w:t>
                      </w:r>
                      <w:proofErr w:type="gramEnd"/>
                      <w:r w:rsidRPr="00AA367D">
                        <w:rPr>
                          <w:rFonts w:ascii="Arial" w:eastAsia="MS PGothic" w:hAnsi="Arial" w:cs="Arial"/>
                          <w:color w:val="000000"/>
                          <w:kern w:val="24"/>
                        </w:rPr>
                        <w:t xml:space="preserve"> flipped classroom. </w:t>
                      </w:r>
                      <w:r w:rsidRPr="00AA367D">
                        <w:rPr>
                          <w:rFonts w:ascii="Arial" w:eastAsia="MS PGothic" w:hAnsi="Arial" w:cs="Arial"/>
                          <w:i/>
                          <w:iCs/>
                          <w:color w:val="000000"/>
                          <w:kern w:val="24"/>
                        </w:rPr>
                        <w:t>Education Next</w:t>
                      </w:r>
                      <w:r w:rsidRPr="00AA367D">
                        <w:rPr>
                          <w:rFonts w:ascii="Arial" w:eastAsia="MS PGothic" w:hAnsi="Arial" w:cs="Arial"/>
                          <w:color w:val="000000"/>
                          <w:kern w:val="24"/>
                        </w:rPr>
                        <w:t>, </w:t>
                      </w:r>
                      <w:r w:rsidRPr="00AA367D">
                        <w:rPr>
                          <w:rFonts w:ascii="Arial" w:eastAsia="MS PGothic" w:hAnsi="Arial" w:cs="Arial"/>
                          <w:i/>
                          <w:iCs/>
                          <w:color w:val="000000"/>
                          <w:kern w:val="24"/>
                        </w:rPr>
                        <w:t>12</w:t>
                      </w:r>
                      <w:r w:rsidRPr="00AA367D">
                        <w:rPr>
                          <w:rFonts w:ascii="Arial" w:eastAsia="MS PGothic" w:hAnsi="Arial" w:cs="Arial"/>
                          <w:color w:val="000000"/>
                          <w:kern w:val="24"/>
                        </w:rPr>
                        <w:t>(1) pp. 82-83.</w:t>
                      </w:r>
                    </w:p>
                    <w:p w:rsidR="00AA367D" w:rsidRDefault="00AA367D" w:rsidP="00AA367D">
                      <w:pPr>
                        <w:pStyle w:val="NormalWeb"/>
                        <w:spacing w:before="77" w:beforeAutospacing="0" w:after="120" w:afterAutospacing="0"/>
                        <w:textAlignment w:val="baseline"/>
                      </w:pPr>
                      <w:r w:rsidRPr="00AA367D">
                        <w:rPr>
                          <w:rFonts w:ascii="Arial" w:eastAsia="MS PGothic" w:hAnsi="Arial" w:cs="Arial"/>
                          <w:color w:val="004821"/>
                          <w:kern w:val="24"/>
                        </w:rPr>
                        <w:t>Bill Tucker, educational advisor for the Bill and Melinda Gates Foundation, presents the concept and growth of the flipped classroom.  Tucker highlights examples of the model with some criticisms and makes some predictions about the future of the flipped classroom</w:t>
                      </w:r>
                      <w:r w:rsidRPr="00AA367D">
                        <w:rPr>
                          <w:rFonts w:ascii="Arial" w:eastAsia="MS PGothic" w:hAnsi="Arial" w:cs="Arial"/>
                          <w:color w:val="00B050"/>
                          <w:kern w:val="24"/>
                        </w:rPr>
                        <w:t xml:space="preserve">. </w:t>
                      </w:r>
                      <w:r w:rsidRPr="00AA367D">
                        <w:rPr>
                          <w:rFonts w:ascii="Arial" w:eastAsia="MS PGothic" w:hAnsi="Arial" w:cs="Arial"/>
                          <w:color w:val="002060"/>
                          <w:kern w:val="24"/>
                        </w:rPr>
                        <w:t xml:space="preserve">First, the author offers an explanation of the concept of the flipped classroom.  Tucker then presents three testimonials regarding the flipped classroom. There are some criticisms discussed, including questions about whether it is a fad or part of political agenda.  Although, Tucker argues that the growing Khan academy, an online and open access learning bank of resources, shows that the model can be successful and will continue to grow. </w:t>
                      </w:r>
                      <w:r w:rsidRPr="00AA367D">
                        <w:rPr>
                          <w:rFonts w:ascii="Arial" w:eastAsia="MS PGothic" w:hAnsi="Arial" w:cs="Arial"/>
                          <w:color w:val="7030A0"/>
                          <w:kern w:val="24"/>
                        </w:rPr>
                        <w:t>By highlighting three</w:t>
                      </w:r>
                      <w:r w:rsidRPr="00AA367D">
                        <w:rPr>
                          <w:rFonts w:ascii="Helvetica" w:eastAsia="MS PGothic" w:hAnsi="Helvetica" w:cstheme="minorBidi"/>
                          <w:color w:val="7030A0"/>
                          <w:kern w:val="24"/>
                        </w:rPr>
                        <w:t xml:space="preserve"> educationalists experiences and the Khan academy, the flipped classroom sounds like a positive choice for teachers and learners.  However, it only briefly mentions criticism of the model and does not mention that some students may </w:t>
                      </w:r>
                      <w:r w:rsidR="00471E83">
                        <w:rPr>
                          <w:rFonts w:ascii="Helvetica" w:eastAsia="MS PGothic" w:hAnsi="Helvetica" w:cstheme="minorBidi"/>
                          <w:color w:val="7030A0"/>
                          <w:kern w:val="24"/>
                        </w:rPr>
                        <w:t xml:space="preserve">have </w:t>
                      </w:r>
                      <w:r w:rsidRPr="00AA367D">
                        <w:rPr>
                          <w:rFonts w:ascii="Helvetica" w:eastAsia="MS PGothic" w:hAnsi="Helvetica" w:cstheme="minorBidi"/>
                          <w:color w:val="7030A0"/>
                          <w:kern w:val="24"/>
                        </w:rPr>
                        <w:t>accessibility or download issues.  Nor does he discuss students who do not learn well on computers</w:t>
                      </w:r>
                      <w:r w:rsidR="0024663F">
                        <w:rPr>
                          <w:rFonts w:ascii="Helvetica" w:eastAsia="MS PGothic" w:hAnsi="Helvetica" w:cstheme="minorBidi"/>
                          <w:color w:val="7030A0"/>
                          <w:kern w:val="24"/>
                        </w:rPr>
                        <w:t xml:space="preserve"> because </w:t>
                      </w:r>
                      <w:r w:rsidRPr="00AA367D">
                        <w:rPr>
                          <w:rFonts w:ascii="Helvetica" w:eastAsia="MS PGothic" w:hAnsi="Helvetica" w:cstheme="minorBidi"/>
                          <w:color w:val="7030A0"/>
                          <w:kern w:val="24"/>
                        </w:rPr>
                        <w:t>they prefer a more traditional approach.</w:t>
                      </w:r>
                    </w:p>
                  </w:txbxContent>
                </v:textbox>
              </v:rect>
            </w:pict>
          </mc:Fallback>
        </mc:AlternateContent>
      </w:r>
      <w:r w:rsidR="00091C30">
        <w:rPr>
          <w:rFonts w:ascii="Arial" w:hAnsi="Arial" w:cs="Arial"/>
          <w:b/>
          <w:sz w:val="24"/>
          <w:szCs w:val="24"/>
        </w:rPr>
        <w:t xml:space="preserve">1.2 </w:t>
      </w:r>
      <w:r w:rsidRPr="00AA367D">
        <w:rPr>
          <w:rFonts w:ascii="Arial" w:hAnsi="Arial" w:cs="Arial"/>
          <w:b/>
          <w:sz w:val="24"/>
          <w:szCs w:val="24"/>
        </w:rPr>
        <w:t>Annotated bibliography example</w:t>
      </w:r>
    </w:p>
    <w:p w:rsidR="0095001C" w:rsidRDefault="00AA367D" w:rsidP="00DE399D">
      <w:pPr>
        <w:tabs>
          <w:tab w:val="left" w:pos="1120"/>
        </w:tabs>
      </w:pPr>
      <w:r w:rsidRPr="00AA367D">
        <w:rPr>
          <w:noProof/>
          <w:lang w:eastAsia="en-GB"/>
        </w:rPr>
        <mc:AlternateContent>
          <mc:Choice Requires="wps">
            <w:drawing>
              <wp:anchor distT="0" distB="0" distL="114300" distR="114300" simplePos="0" relativeHeight="251671552" behindDoc="0" locked="0" layoutInCell="1" allowOverlap="1" wp14:anchorId="5C05C104" wp14:editId="46464F5D">
                <wp:simplePos x="0" y="0"/>
                <wp:positionH relativeFrom="column">
                  <wp:posOffset>4631055</wp:posOffset>
                </wp:positionH>
                <wp:positionV relativeFrom="paragraph">
                  <wp:posOffset>2928620</wp:posOffset>
                </wp:positionV>
                <wp:extent cx="1656184" cy="848936"/>
                <wp:effectExtent l="0" t="0" r="20320" b="27940"/>
                <wp:wrapNone/>
                <wp:docPr id="12" name="Rectangle 8"/>
                <wp:cNvGraphicFramePr/>
                <a:graphic xmlns:a="http://schemas.openxmlformats.org/drawingml/2006/main">
                  <a:graphicData uri="http://schemas.microsoft.com/office/word/2010/wordprocessingShape">
                    <wps:wsp>
                      <wps:cNvSpPr/>
                      <wps:spPr>
                        <a:xfrm>
                          <a:off x="0" y="0"/>
                          <a:ext cx="1656184" cy="848936"/>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367D" w:rsidRPr="00AA367D" w:rsidRDefault="00AA367D" w:rsidP="00AA367D">
                            <w:pPr>
                              <w:pStyle w:val="NormalWeb"/>
                              <w:spacing w:before="0" w:beforeAutospacing="0" w:after="0" w:afterAutospacing="0"/>
                              <w:jc w:val="center"/>
                              <w:textAlignment w:val="baseline"/>
                            </w:pPr>
                            <w:r w:rsidRPr="00AA367D">
                              <w:rPr>
                                <w:rFonts w:ascii="Arial" w:hAnsi="Arial" w:cs="Arial"/>
                                <w:color w:val="000000" w:themeColor="text1" w:themeShade="80"/>
                                <w:kern w:val="24"/>
                              </w:rPr>
                              <w:t>Evaluation of the source</w:t>
                            </w:r>
                          </w:p>
                        </w:txbxContent>
                      </wps:txbx>
                      <wps:bodyPr rtlCol="0" anchor="ctr"/>
                    </wps:wsp>
                  </a:graphicData>
                </a:graphic>
              </wp:anchor>
            </w:drawing>
          </mc:Choice>
          <mc:Fallback>
            <w:pict>
              <v:rect w14:anchorId="5C05C104" id="Rectangle 8" o:spid="_x0000_s1028" style="position:absolute;margin-left:364.65pt;margin-top:230.6pt;width:130.4pt;height:66.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" fillcolor="#8496b0 [1951]" strokecolor="#1f3763 [1604]" strokeweight="1pt">
                <v:textbox>
                  <w:txbxContent>
                    <w:p w:rsidR="00AA367D" w:rsidRPr="00AA367D" w:rsidRDefault="00AA367D" w:rsidP="00AA367D">
                      <w:pPr>
                        <w:pStyle w:val="NormalWeb"/>
                        <w:spacing w:before="0" w:beforeAutospacing="0" w:after="0" w:afterAutospacing="0"/>
                        <w:jc w:val="center"/>
                        <w:textAlignment w:val="baseline"/>
                      </w:pPr>
                      <w:r w:rsidRPr="00AA367D">
                        <w:rPr>
                          <w:rFonts w:ascii="Arial" w:hAnsi="Arial" w:cs="Arial"/>
                          <w:color w:val="000000" w:themeColor="text1" w:themeShade="80"/>
                          <w:kern w:val="24"/>
                        </w:rPr>
                        <w:t>Evaluation of the source</w:t>
                      </w:r>
                    </w:p>
                  </w:txbxContent>
                </v:textbox>
              </v:rect>
            </w:pict>
          </mc:Fallback>
        </mc:AlternateContent>
      </w:r>
      <w:r w:rsidRPr="00AA367D">
        <w:rPr>
          <w:noProof/>
          <w:lang w:eastAsia="en-GB"/>
        </w:rPr>
        <mc:AlternateContent>
          <mc:Choice Requires="wps">
            <w:drawing>
              <wp:anchor distT="0" distB="0" distL="114300" distR="114300" simplePos="0" relativeHeight="251670528" behindDoc="0" locked="0" layoutInCell="1" allowOverlap="1" wp14:anchorId="44900474" wp14:editId="2C72AC3C">
                <wp:simplePos x="0" y="0"/>
                <wp:positionH relativeFrom="column">
                  <wp:posOffset>4629150</wp:posOffset>
                </wp:positionH>
                <wp:positionV relativeFrom="paragraph">
                  <wp:posOffset>1498601</wp:posOffset>
                </wp:positionV>
                <wp:extent cx="1656184" cy="1181100"/>
                <wp:effectExtent l="0" t="0" r="20320" b="19050"/>
                <wp:wrapNone/>
                <wp:docPr id="8" name="Rectangle 7"/>
                <wp:cNvGraphicFramePr/>
                <a:graphic xmlns:a="http://schemas.openxmlformats.org/drawingml/2006/main">
                  <a:graphicData uri="http://schemas.microsoft.com/office/word/2010/wordprocessingShape">
                    <wps:wsp>
                      <wps:cNvSpPr/>
                      <wps:spPr>
                        <a:xfrm>
                          <a:off x="0" y="0"/>
                          <a:ext cx="1656184" cy="11811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367D" w:rsidRPr="00AA367D" w:rsidRDefault="00AA367D" w:rsidP="00AA367D">
                            <w:pPr>
                              <w:pStyle w:val="NormalWeb"/>
                              <w:spacing w:before="0" w:beforeAutospacing="0" w:after="0" w:afterAutospacing="0"/>
                              <w:jc w:val="center"/>
                              <w:textAlignment w:val="baseline"/>
                            </w:pPr>
                            <w:r w:rsidRPr="00AA367D">
                              <w:rPr>
                                <w:rFonts w:ascii="Arial" w:hAnsi="Arial" w:cs="Arial"/>
                                <w:color w:val="000000" w:themeColor="text1" w:themeShade="80"/>
                                <w:kern w:val="24"/>
                              </w:rPr>
                              <w:t>Summary of the source including key definitions or points</w:t>
                            </w:r>
                          </w:p>
                        </w:txbxContent>
                      </wps:txbx>
                      <wps:bodyPr rtlCol="0" anchor="ctr">
                        <a:noAutofit/>
                      </wps:bodyPr>
                    </wps:wsp>
                  </a:graphicData>
                </a:graphic>
                <wp14:sizeRelV relativeFrom="margin">
                  <wp14:pctHeight>0</wp14:pctHeight>
                </wp14:sizeRelV>
              </wp:anchor>
            </w:drawing>
          </mc:Choice>
          <mc:Fallback>
            <w:pict>
              <v:rect w14:anchorId="44900474" id="Rectangle 7" o:spid="_x0000_s1029" style="position:absolute;margin-left:364.5pt;margin-top:118pt;width:130.4pt;height: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" fillcolor="#d5dce4 [671]" strokecolor="#1f3763 [1604]" strokeweight="1pt">
                <v:textbox>
                  <w:txbxContent>
                    <w:p w:rsidR="00AA367D" w:rsidRPr="00AA367D" w:rsidRDefault="00AA367D" w:rsidP="00AA367D">
                      <w:pPr>
                        <w:pStyle w:val="NormalWeb"/>
                        <w:spacing w:before="0" w:beforeAutospacing="0" w:after="0" w:afterAutospacing="0"/>
                        <w:jc w:val="center"/>
                        <w:textAlignment w:val="baseline"/>
                      </w:pPr>
                      <w:r w:rsidRPr="00AA367D">
                        <w:rPr>
                          <w:rFonts w:ascii="Arial" w:hAnsi="Arial" w:cs="Arial"/>
                          <w:color w:val="000000" w:themeColor="text1" w:themeShade="80"/>
                          <w:kern w:val="24"/>
                        </w:rPr>
                        <w:t>Summary of the source including key definitions or points</w:t>
                      </w:r>
                    </w:p>
                  </w:txbxContent>
                </v:textbox>
              </v:rect>
            </w:pict>
          </mc:Fallback>
        </mc:AlternateContent>
      </w:r>
      <w:r w:rsidRPr="00AA367D">
        <w:rPr>
          <w:noProof/>
          <w:lang w:eastAsia="en-GB"/>
        </w:rPr>
        <mc:AlternateContent>
          <mc:Choice Requires="wps">
            <w:drawing>
              <wp:anchor distT="0" distB="0" distL="114300" distR="114300" simplePos="0" relativeHeight="251668480" behindDoc="0" locked="0" layoutInCell="1" allowOverlap="1" wp14:anchorId="30CFE22A" wp14:editId="78C5E7E0">
                <wp:simplePos x="0" y="0"/>
                <wp:positionH relativeFrom="column">
                  <wp:posOffset>4629150</wp:posOffset>
                </wp:positionH>
                <wp:positionV relativeFrom="paragraph">
                  <wp:posOffset>431800</wp:posOffset>
                </wp:positionV>
                <wp:extent cx="1656080" cy="990600"/>
                <wp:effectExtent l="0" t="0" r="20320" b="19050"/>
                <wp:wrapNone/>
                <wp:docPr id="6" name="Rectangle 5"/>
                <wp:cNvGraphicFramePr/>
                <a:graphic xmlns:a="http://schemas.openxmlformats.org/drawingml/2006/main">
                  <a:graphicData uri="http://schemas.microsoft.com/office/word/2010/wordprocessingShape">
                    <wps:wsp>
                      <wps:cNvSpPr/>
                      <wps:spPr>
                        <a:xfrm>
                          <a:off x="0" y="0"/>
                          <a:ext cx="1656080" cy="990600"/>
                        </a:xfrm>
                        <a:prstGeom prst="rect">
                          <a:avLst/>
                        </a:prstGeom>
                        <a:solidFill>
                          <a:schemeClr val="bg2">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367D" w:rsidRPr="00AA367D" w:rsidRDefault="00AA367D" w:rsidP="00AA367D">
                            <w:pPr>
                              <w:pStyle w:val="NormalWeb"/>
                              <w:spacing w:before="0" w:beforeAutospacing="0" w:after="0" w:afterAutospacing="0"/>
                              <w:jc w:val="center"/>
                              <w:textAlignment w:val="baseline"/>
                            </w:pPr>
                            <w:r w:rsidRPr="00AA367D">
                              <w:rPr>
                                <w:rFonts w:ascii="Arial" w:hAnsi="Arial" w:cs="Arial"/>
                                <w:color w:val="000000" w:themeColor="text1" w:themeShade="80"/>
                                <w:kern w:val="24"/>
                              </w:rPr>
                              <w:t>Authors’ background (*which you can find in the text) and the main aim of the source</w:t>
                            </w:r>
                          </w:p>
                        </w:txbxContent>
                      </wps:txbx>
                      <wps:bodyPr rtlCol="0" anchor="ctr">
                        <a:noAutofit/>
                      </wps:bodyPr>
                    </wps:wsp>
                  </a:graphicData>
                </a:graphic>
                <wp14:sizeRelV relativeFrom="margin">
                  <wp14:pctHeight>0</wp14:pctHeight>
                </wp14:sizeRelV>
              </wp:anchor>
            </w:drawing>
          </mc:Choice>
          <mc:Fallback>
            <w:pict>
              <v:rect w14:anchorId="30CFE22A" id="Rectangle 5" o:spid="_x0000_s1030" style="position:absolute;margin-left:364.5pt;margin-top:34pt;width:130.4pt;height: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" fillcolor="#dbd9d9 [3054]" strokecolor="#1f3763 [1604]" strokeweight="1pt">
                <v:textbox>
                  <w:txbxContent>
                    <w:p w:rsidR="00AA367D" w:rsidRPr="00AA367D" w:rsidRDefault="00AA367D" w:rsidP="00AA367D">
                      <w:pPr>
                        <w:pStyle w:val="NormalWeb"/>
                        <w:spacing w:before="0" w:beforeAutospacing="0" w:after="0" w:afterAutospacing="0"/>
                        <w:jc w:val="center"/>
                        <w:textAlignment w:val="baseline"/>
                      </w:pPr>
                      <w:r w:rsidRPr="00AA367D">
                        <w:rPr>
                          <w:rFonts w:ascii="Arial" w:hAnsi="Arial" w:cs="Arial"/>
                          <w:color w:val="000000" w:themeColor="text1" w:themeShade="80"/>
                          <w:kern w:val="24"/>
                        </w:rPr>
                        <w:t>Authors’ background (*which you can find in the text) and the main aim of the source</w:t>
                      </w:r>
                    </w:p>
                  </w:txbxContent>
                </v:textbox>
              </v:rect>
            </w:pict>
          </mc:Fallback>
        </mc:AlternateContent>
      </w:r>
      <w:r w:rsidRPr="00AA367D">
        <w:rPr>
          <w:noProof/>
          <w:lang w:eastAsia="en-GB"/>
        </w:rPr>
        <mc:AlternateContent>
          <mc:Choice Requires="wps">
            <w:drawing>
              <wp:anchor distT="0" distB="0" distL="114300" distR="114300" simplePos="0" relativeHeight="251669504" behindDoc="0" locked="0" layoutInCell="1" allowOverlap="1" wp14:anchorId="0DD6CA3B" wp14:editId="5B5D7C34">
                <wp:simplePos x="0" y="0"/>
                <wp:positionH relativeFrom="column">
                  <wp:posOffset>4064000</wp:posOffset>
                </wp:positionH>
                <wp:positionV relativeFrom="paragraph">
                  <wp:posOffset>1295400</wp:posOffset>
                </wp:positionV>
                <wp:extent cx="347345" cy="1409700"/>
                <wp:effectExtent l="0" t="19050" r="147955" b="19050"/>
                <wp:wrapNone/>
                <wp:docPr id="7" name="Right Brace 6"/>
                <wp:cNvGraphicFramePr/>
                <a:graphic xmlns:a="http://schemas.openxmlformats.org/drawingml/2006/main">
                  <a:graphicData uri="http://schemas.microsoft.com/office/word/2010/wordprocessingShape">
                    <wps:wsp>
                      <wps:cNvSpPr/>
                      <wps:spPr>
                        <a:xfrm>
                          <a:off x="0" y="0"/>
                          <a:ext cx="347345" cy="1409700"/>
                        </a:xfrm>
                        <a:prstGeom prst="rightBrace">
                          <a:avLst/>
                        </a:prstGeom>
                        <a:ln w="38100"/>
                      </wps:spPr>
                      <wps:style>
                        <a:lnRef idx="1">
                          <a:schemeClr val="accent2"/>
                        </a:lnRef>
                        <a:fillRef idx="0">
                          <a:schemeClr val="accent2"/>
                        </a:fillRef>
                        <a:effectRef idx="0">
                          <a:schemeClr val="accent2"/>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D0E32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320pt;margin-top:102pt;width:27.3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" adj="443" strokecolor="#ed7d31 [3205]" strokeweight="3pt">
                <v:stroke joinstyle="miter"/>
              </v:shape>
            </w:pict>
          </mc:Fallback>
        </mc:AlternateContent>
      </w:r>
      <w:r w:rsidRPr="00AA367D">
        <w:rPr>
          <w:noProof/>
          <w:lang w:eastAsia="en-GB"/>
        </w:rPr>
        <mc:AlternateContent>
          <mc:Choice Requires="wps">
            <w:drawing>
              <wp:anchor distT="0" distB="0" distL="114300" distR="114300" simplePos="0" relativeHeight="251672576" behindDoc="0" locked="0" layoutInCell="1" allowOverlap="1" wp14:anchorId="49070F1E" wp14:editId="125F8D43">
                <wp:simplePos x="0" y="0"/>
                <wp:positionH relativeFrom="column">
                  <wp:posOffset>4057650</wp:posOffset>
                </wp:positionH>
                <wp:positionV relativeFrom="paragraph">
                  <wp:posOffset>2679700</wp:posOffset>
                </wp:positionV>
                <wp:extent cx="392019" cy="1219200"/>
                <wp:effectExtent l="0" t="19050" r="160655" b="19050"/>
                <wp:wrapNone/>
                <wp:docPr id="13" name="Right Brace 12"/>
                <wp:cNvGraphicFramePr/>
                <a:graphic xmlns:a="http://schemas.openxmlformats.org/drawingml/2006/main">
                  <a:graphicData uri="http://schemas.microsoft.com/office/word/2010/wordprocessingShape">
                    <wps:wsp>
                      <wps:cNvSpPr/>
                      <wps:spPr>
                        <a:xfrm>
                          <a:off x="0" y="0"/>
                          <a:ext cx="392019" cy="1219200"/>
                        </a:xfrm>
                        <a:prstGeom prst="rightBrace">
                          <a:avLst/>
                        </a:prstGeom>
                        <a:ln w="38100"/>
                      </wps:spPr>
                      <wps:style>
                        <a:lnRef idx="1">
                          <a:schemeClr val="accent2"/>
                        </a:lnRef>
                        <a:fillRef idx="0">
                          <a:schemeClr val="accent2"/>
                        </a:fillRef>
                        <a:effectRef idx="0">
                          <a:schemeClr val="accent2"/>
                        </a:effectRef>
                        <a:fontRef idx="minor">
                          <a:schemeClr val="tx1"/>
                        </a:fontRef>
                      </wps:style>
                      <wps:bodyPr rtlCol="0" anchor="ctr"/>
                    </wps:wsp>
                  </a:graphicData>
                </a:graphic>
                <wp14:sizeRelV relativeFrom="margin">
                  <wp14:pctHeight>0</wp14:pctHeight>
                </wp14:sizeRelV>
              </wp:anchor>
            </w:drawing>
          </mc:Choice>
          <mc:Fallback>
            <w:pict>
              <v:shape w14:anchorId="31C0C9E7" id="Right Brace 12" o:spid="_x0000_s1026" type="#_x0000_t88" style="position:absolute;margin-left:319.5pt;margin-top:211pt;width:30.85pt;height:9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" adj="579" strokecolor="#ed7d31 [3205]" strokeweight="3pt">
                <v:stroke joinstyle="miter"/>
              </v:shape>
            </w:pict>
          </mc:Fallback>
        </mc:AlternateContent>
      </w:r>
      <w:r w:rsidRPr="00AA367D">
        <w:rPr>
          <w:noProof/>
          <w:lang w:eastAsia="en-GB"/>
        </w:rPr>
        <mc:AlternateContent>
          <mc:Choice Requires="wps">
            <w:drawing>
              <wp:anchor distT="0" distB="0" distL="114300" distR="114300" simplePos="0" relativeHeight="251667456" behindDoc="0" locked="0" layoutInCell="1" allowOverlap="1" wp14:anchorId="625BE7AA" wp14:editId="510CF2A8">
                <wp:simplePos x="0" y="0"/>
                <wp:positionH relativeFrom="column">
                  <wp:posOffset>4057651</wp:posOffset>
                </wp:positionH>
                <wp:positionV relativeFrom="paragraph">
                  <wp:posOffset>501651</wp:posOffset>
                </wp:positionV>
                <wp:extent cx="323850" cy="793750"/>
                <wp:effectExtent l="0" t="19050" r="152400" b="25400"/>
                <wp:wrapNone/>
                <wp:docPr id="5" name="Right Brace 4"/>
                <wp:cNvGraphicFramePr/>
                <a:graphic xmlns:a="http://schemas.openxmlformats.org/drawingml/2006/main">
                  <a:graphicData uri="http://schemas.microsoft.com/office/word/2010/wordprocessingShape">
                    <wps:wsp>
                      <wps:cNvSpPr/>
                      <wps:spPr>
                        <a:xfrm>
                          <a:off x="0" y="0"/>
                          <a:ext cx="323850" cy="793750"/>
                        </a:xfrm>
                        <a:prstGeom prst="rightBrace">
                          <a:avLst/>
                        </a:prstGeom>
                        <a:ln w="28575"/>
                      </wps:spPr>
                      <wps:style>
                        <a:lnRef idx="1">
                          <a:schemeClr val="accent2"/>
                        </a:lnRef>
                        <a:fillRef idx="0">
                          <a:schemeClr val="accent2"/>
                        </a:fillRef>
                        <a:effectRef idx="0">
                          <a:schemeClr val="accent2"/>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2E321EB" id="Right Brace 4" o:spid="_x0000_s1026" type="#_x0000_t88" style="position:absolute;margin-left:319.5pt;margin-top:39.5pt;width:25.5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" adj="734" strokecolor="#ed7d31 [3205]" strokeweight="2.25pt">
                <v:stroke joinstyle="miter"/>
              </v:shape>
            </w:pict>
          </mc:Fallback>
        </mc:AlternateContent>
      </w:r>
      <w:r w:rsidRPr="00AA367D">
        <w:t xml:space="preserve"> </w: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4102100</wp:posOffset>
                </wp:positionH>
                <wp:positionV relativeFrom="paragraph">
                  <wp:posOffset>228600</wp:posOffset>
                </wp:positionV>
                <wp:extent cx="527050"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flipH="1">
                          <a:off x="0" y="0"/>
                          <a:ext cx="527050" cy="0"/>
                        </a:xfrm>
                        <a:prstGeom prst="straightConnector1">
                          <a:avLst/>
                        </a:prstGeom>
                        <a:ln w="28575">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3882AF25" id="_x0000_t32" coordsize="21600,21600" o:spt="32" o:oned="t" path="m,l21600,21600e" filled="f">
                <v:path arrowok="t" fillok="f" o:connecttype="none"/>
                <o:lock v:ext="edit" shapetype="t"/>
              </v:shapetype>
              <v:shape id="Straight Arrow Connector 4" o:spid="_x0000_s1026" type="#_x0000_t32" style="position:absolute;margin-left:323pt;margin-top:18pt;width:41.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" strokecolor="#ed7d31 [3205]" strokeweight="2.25pt">
                <v:stroke endarrow="block" joinstyle="miter"/>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4682672</wp:posOffset>
                </wp:positionH>
                <wp:positionV relativeFrom="paragraph">
                  <wp:posOffset>82550</wp:posOffset>
                </wp:positionV>
                <wp:extent cx="1354455" cy="266700"/>
                <wp:effectExtent l="0" t="0" r="0" b="0"/>
                <wp:wrapNone/>
                <wp:docPr id="11" name="TextBox 10"/>
                <wp:cNvGraphicFramePr/>
                <a:graphic xmlns:a="http://schemas.openxmlformats.org/drawingml/2006/main">
                  <a:graphicData uri="http://schemas.microsoft.com/office/word/2010/wordprocessingShape">
                    <wps:wsp>
                      <wps:cNvSpPr txBox="1"/>
                      <wps:spPr>
                        <a:xfrm>
                          <a:off x="0" y="0"/>
                          <a:ext cx="1354455" cy="266700"/>
                        </a:xfrm>
                        <a:prstGeom prst="rect">
                          <a:avLst/>
                        </a:prstGeom>
                        <a:noFill/>
                      </wps:spPr>
                      <wps:txbx>
                        <w:txbxContent>
                          <w:p w:rsidR="00AA367D" w:rsidRPr="00AA367D" w:rsidRDefault="00AA367D" w:rsidP="00AA367D">
                            <w:pPr>
                              <w:pStyle w:val="NormalWeb"/>
                              <w:spacing w:before="0" w:beforeAutospacing="0" w:after="0" w:afterAutospacing="0"/>
                              <w:textAlignment w:val="baseline"/>
                              <w:rPr>
                                <w:b/>
                              </w:rPr>
                            </w:pPr>
                            <w:r w:rsidRPr="00AA367D">
                              <w:rPr>
                                <w:rFonts w:ascii="Arial" w:hAnsi="Arial" w:cs="Arial"/>
                                <w:b/>
                                <w:color w:val="000000" w:themeColor="text1"/>
                                <w:kern w:val="24"/>
                              </w:rPr>
                              <w:t>Reference</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margin-left:368.7pt;margin-top:6.5pt;width:106.6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" filled="f" stroked="f">
                <v:textbox style="mso-fit-shape-to-text:t">
                  <w:txbxContent>
                    <w:p w:rsidR="00AA367D" w:rsidRPr="00AA367D" w:rsidRDefault="00AA367D" w:rsidP="00AA367D">
                      <w:pPr>
                        <w:pStyle w:val="NormalWeb"/>
                        <w:spacing w:before="0" w:beforeAutospacing="0" w:after="0" w:afterAutospacing="0"/>
                        <w:textAlignment w:val="baseline"/>
                        <w:rPr>
                          <w:b/>
                        </w:rPr>
                      </w:pPr>
                      <w:r w:rsidRPr="00AA367D">
                        <w:rPr>
                          <w:rFonts w:ascii="Arial" w:hAnsi="Arial" w:cs="Arial"/>
                          <w:b/>
                          <w:color w:val="000000" w:themeColor="text1"/>
                          <w:kern w:val="24"/>
                        </w:rPr>
                        <w:t>Reference</w:t>
                      </w:r>
                    </w:p>
                  </w:txbxContent>
                </v:textbox>
              </v:shape>
            </w:pict>
          </mc:Fallback>
        </mc:AlternateContent>
      </w:r>
    </w:p>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95001C" w:rsidRPr="0095001C" w:rsidRDefault="0095001C" w:rsidP="0095001C"/>
    <w:p w:rsidR="00AA367D" w:rsidRDefault="00AA367D" w:rsidP="0095001C"/>
    <w:p w:rsidR="0095001C" w:rsidRDefault="0095001C" w:rsidP="0095001C"/>
    <w:p w:rsidR="0095001C" w:rsidRPr="00091C30" w:rsidRDefault="00091C30" w:rsidP="0095001C">
      <w:pPr>
        <w:rPr>
          <w:rFonts w:ascii="Arial" w:hAnsi="Arial" w:cs="Arial"/>
          <w:b/>
          <w:sz w:val="24"/>
          <w:szCs w:val="24"/>
        </w:rPr>
      </w:pPr>
      <w:r>
        <w:rPr>
          <w:rFonts w:ascii="Arial" w:hAnsi="Arial" w:cs="Arial"/>
          <w:b/>
          <w:sz w:val="24"/>
          <w:szCs w:val="24"/>
        </w:rPr>
        <w:t xml:space="preserve">1.3 </w:t>
      </w:r>
      <w:r w:rsidR="0095001C" w:rsidRPr="00091C30">
        <w:rPr>
          <w:rFonts w:ascii="Arial" w:hAnsi="Arial" w:cs="Arial"/>
          <w:b/>
          <w:sz w:val="24"/>
          <w:szCs w:val="24"/>
        </w:rPr>
        <w:t xml:space="preserve">Get started: Practice writing an annotated bibliography </w:t>
      </w:r>
    </w:p>
    <w:p w:rsidR="0095001C" w:rsidRPr="00091C30" w:rsidRDefault="0095001C" w:rsidP="0095001C">
      <w:pPr>
        <w:rPr>
          <w:rFonts w:ascii="Arial" w:hAnsi="Arial" w:cs="Arial"/>
          <w:sz w:val="24"/>
          <w:szCs w:val="24"/>
        </w:rPr>
      </w:pPr>
      <w:r w:rsidRPr="00091C30">
        <w:rPr>
          <w:rFonts w:ascii="Arial" w:hAnsi="Arial" w:cs="Arial"/>
          <w:sz w:val="24"/>
          <w:szCs w:val="24"/>
        </w:rPr>
        <w:t>Get students to work in pairs or groups of 3-4 to construct an article review. Use the overview in figure 1 to help plan your writing.</w:t>
      </w:r>
    </w:p>
    <w:p w:rsidR="0095001C" w:rsidRPr="00091C30" w:rsidRDefault="0095001C" w:rsidP="0095001C">
      <w:pPr>
        <w:rPr>
          <w:rFonts w:ascii="Arial" w:hAnsi="Arial" w:cs="Arial"/>
          <w:sz w:val="24"/>
          <w:szCs w:val="24"/>
        </w:rPr>
      </w:pPr>
      <w:r w:rsidRPr="00091C30">
        <w:rPr>
          <w:rFonts w:ascii="Arial" w:hAnsi="Arial" w:cs="Arial"/>
          <w:sz w:val="24"/>
          <w:szCs w:val="24"/>
        </w:rPr>
        <w:t>Read the ‘</w:t>
      </w:r>
      <w:r w:rsidRPr="00091C30">
        <w:rPr>
          <w:rFonts w:ascii="Arial" w:hAnsi="Arial" w:cs="Arial"/>
          <w:i/>
          <w:iCs/>
          <w:sz w:val="24"/>
          <w:szCs w:val="24"/>
        </w:rPr>
        <w:t>NHS myth busters</w:t>
      </w:r>
      <w:r w:rsidRPr="00091C30">
        <w:rPr>
          <w:rFonts w:ascii="Arial" w:hAnsi="Arial" w:cs="Arial"/>
          <w:sz w:val="24"/>
          <w:szCs w:val="24"/>
        </w:rPr>
        <w:t>’ article and follow the article review outline to write a short review.</w:t>
      </w:r>
    </w:p>
    <w:p w:rsidR="0095001C" w:rsidRPr="00091C30" w:rsidRDefault="0095001C" w:rsidP="0095001C">
      <w:pPr>
        <w:rPr>
          <w:rFonts w:ascii="Arial" w:hAnsi="Arial" w:cs="Arial"/>
          <w:sz w:val="24"/>
          <w:szCs w:val="24"/>
        </w:rPr>
      </w:pPr>
      <w:r w:rsidRPr="00091C30">
        <w:rPr>
          <w:rFonts w:ascii="Arial" w:hAnsi="Arial" w:cs="Arial"/>
          <w:sz w:val="24"/>
          <w:szCs w:val="24"/>
        </w:rPr>
        <w:t xml:space="preserve">Use devices to access the article: </w:t>
      </w:r>
      <w:hyperlink r:id="rId12" w:history="1">
        <w:r w:rsidRPr="00091C30">
          <w:rPr>
            <w:rStyle w:val="Hyperlink"/>
            <w:rFonts w:ascii="Arial" w:hAnsi="Arial" w:cs="Arial"/>
            <w:sz w:val="24"/>
            <w:szCs w:val="24"/>
          </w:rPr>
          <w:t>https://www.kingsfund.org.uk/publications/nhs-myth-busters#inefficient</w:t>
        </w:r>
      </w:hyperlink>
    </w:p>
    <w:p w:rsidR="0095001C" w:rsidRPr="00091C30" w:rsidRDefault="0095001C" w:rsidP="0095001C">
      <w:pPr>
        <w:rPr>
          <w:rFonts w:ascii="Arial" w:hAnsi="Arial" w:cs="Arial"/>
          <w:sz w:val="24"/>
          <w:szCs w:val="24"/>
        </w:rPr>
      </w:pPr>
      <w:r w:rsidRPr="00091C30">
        <w:rPr>
          <w:rFonts w:ascii="Arial" w:hAnsi="Arial" w:cs="Arial"/>
          <w:sz w:val="24"/>
          <w:szCs w:val="24"/>
        </w:rPr>
        <w:t xml:space="preserve">Go to the </w:t>
      </w:r>
      <w:hyperlink r:id="rId13" w:history="1">
        <w:r w:rsidRPr="00091C30">
          <w:rPr>
            <w:rStyle w:val="Hyperlink"/>
            <w:rFonts w:ascii="Arial" w:hAnsi="Arial" w:cs="Arial"/>
            <w:sz w:val="24"/>
            <w:szCs w:val="24"/>
          </w:rPr>
          <w:t>https://</w:t>
        </w:r>
      </w:hyperlink>
      <w:hyperlink r:id="rId14" w:history="1">
        <w:r w:rsidRPr="00091C30">
          <w:rPr>
            <w:rStyle w:val="Hyperlink"/>
            <w:rFonts w:ascii="Arial" w:hAnsi="Arial" w:cs="Arial"/>
            <w:sz w:val="24"/>
            <w:szCs w:val="24"/>
          </w:rPr>
          <w:t>www.kingsfund.org.uk/about-us</w:t>
        </w:r>
      </w:hyperlink>
      <w:r w:rsidRPr="00091C30">
        <w:rPr>
          <w:rFonts w:ascii="Arial" w:hAnsi="Arial" w:cs="Arial"/>
          <w:sz w:val="24"/>
          <w:szCs w:val="24"/>
        </w:rPr>
        <w:t xml:space="preserve"> to support you write your review</w:t>
      </w:r>
    </w:p>
    <w:p w:rsidR="0095001C" w:rsidRPr="00091C30" w:rsidRDefault="0095001C" w:rsidP="0095001C">
      <w:pPr>
        <w:rPr>
          <w:rFonts w:ascii="Arial" w:hAnsi="Arial" w:cs="Arial"/>
          <w:b/>
          <w:sz w:val="24"/>
          <w:szCs w:val="24"/>
        </w:rPr>
      </w:pPr>
    </w:p>
    <w:p w:rsidR="0095001C" w:rsidRPr="00091C30" w:rsidRDefault="0095001C" w:rsidP="0095001C">
      <w:pPr>
        <w:rPr>
          <w:rFonts w:ascii="Arial" w:hAnsi="Arial" w:cs="Arial"/>
          <w:b/>
          <w:sz w:val="24"/>
          <w:szCs w:val="24"/>
        </w:rPr>
      </w:pPr>
      <w:r w:rsidRPr="00091C30">
        <w:rPr>
          <w:rFonts w:ascii="Arial" w:hAnsi="Arial" w:cs="Arial"/>
          <w:b/>
          <w:sz w:val="24"/>
          <w:szCs w:val="24"/>
        </w:rPr>
        <w:t>References</w:t>
      </w:r>
    </w:p>
    <w:p w:rsidR="00C343FB" w:rsidRPr="00091C30" w:rsidRDefault="00905AC8" w:rsidP="0095001C">
      <w:pPr>
        <w:rPr>
          <w:rFonts w:ascii="Arial" w:hAnsi="Arial" w:cs="Arial"/>
          <w:sz w:val="24"/>
          <w:szCs w:val="24"/>
        </w:rPr>
      </w:pPr>
      <w:r w:rsidRPr="00091C30">
        <w:rPr>
          <w:rFonts w:ascii="Arial" w:hAnsi="Arial" w:cs="Arial"/>
          <w:sz w:val="24"/>
          <w:szCs w:val="24"/>
        </w:rPr>
        <w:t xml:space="preserve">Anandaciva, S. (2017) NHS myth busters. Available from: </w:t>
      </w:r>
      <w:hyperlink r:id="rId15" w:history="1">
        <w:r w:rsidRPr="00091C30">
          <w:rPr>
            <w:rStyle w:val="Hyperlink"/>
            <w:rFonts w:ascii="Arial" w:hAnsi="Arial" w:cs="Arial"/>
            <w:sz w:val="24"/>
            <w:szCs w:val="24"/>
          </w:rPr>
          <w:t>https://</w:t>
        </w:r>
      </w:hyperlink>
      <w:hyperlink r:id="rId16" w:history="1">
        <w:r w:rsidRPr="00091C30">
          <w:rPr>
            <w:rStyle w:val="Hyperlink"/>
            <w:rFonts w:ascii="Arial" w:hAnsi="Arial" w:cs="Arial"/>
            <w:sz w:val="24"/>
            <w:szCs w:val="24"/>
          </w:rPr>
          <w:t>www.kingsfund.org.uk/publications/nhs-myth-busters#inefficient</w:t>
        </w:r>
      </w:hyperlink>
      <w:r w:rsidRPr="00091C30">
        <w:rPr>
          <w:rFonts w:ascii="Arial" w:hAnsi="Arial" w:cs="Arial"/>
          <w:sz w:val="24"/>
          <w:szCs w:val="24"/>
        </w:rPr>
        <w:t xml:space="preserve"> [Accessed 18 September 2018] </w:t>
      </w:r>
    </w:p>
    <w:p w:rsidR="0095001C" w:rsidRPr="0089285F" w:rsidRDefault="00905AC8" w:rsidP="0095001C">
      <w:pPr>
        <w:rPr>
          <w:rFonts w:ascii="Arial" w:hAnsi="Arial" w:cs="Arial"/>
          <w:sz w:val="24"/>
          <w:szCs w:val="24"/>
        </w:rPr>
      </w:pPr>
      <w:r w:rsidRPr="00091C30">
        <w:rPr>
          <w:rFonts w:ascii="Arial" w:hAnsi="Arial" w:cs="Arial"/>
          <w:sz w:val="24"/>
          <w:szCs w:val="24"/>
        </w:rPr>
        <w:t xml:space="preserve">Khan Academy (2015) </w:t>
      </w:r>
      <w:r w:rsidRPr="00091C30">
        <w:rPr>
          <w:rFonts w:ascii="Arial" w:hAnsi="Arial" w:cs="Arial"/>
          <w:i/>
          <w:iCs/>
          <w:sz w:val="24"/>
          <w:szCs w:val="24"/>
        </w:rPr>
        <w:t>Growing Your Mind</w:t>
      </w:r>
      <w:r w:rsidRPr="00091C30">
        <w:rPr>
          <w:rFonts w:ascii="Arial" w:hAnsi="Arial" w:cs="Arial"/>
          <w:sz w:val="24"/>
          <w:szCs w:val="24"/>
        </w:rPr>
        <w:t xml:space="preserve"> Available at: </w:t>
      </w:r>
      <w:hyperlink r:id="rId17" w:history="1">
        <w:r w:rsidRPr="00091C30">
          <w:rPr>
            <w:rStyle w:val="Hyperlink"/>
            <w:rFonts w:ascii="Arial" w:hAnsi="Arial" w:cs="Arial"/>
            <w:sz w:val="24"/>
            <w:szCs w:val="24"/>
            <w:lang w:val="de-DE"/>
          </w:rPr>
          <w:t>https://www.khanacademy.org/youcanlearnanything</w:t>
        </w:r>
      </w:hyperlink>
      <w:r w:rsidRPr="00091C30">
        <w:rPr>
          <w:rFonts w:ascii="Arial" w:hAnsi="Arial" w:cs="Arial"/>
          <w:sz w:val="24"/>
          <w:szCs w:val="24"/>
          <w:lang w:val="de-DE"/>
        </w:rPr>
        <w:t xml:space="preserve"> (Accessed 24 September 2018)</w:t>
      </w:r>
      <w:bookmarkStart w:id="0" w:name="_GoBack"/>
      <w:bookmarkEnd w:id="0"/>
    </w:p>
    <w:sectPr w:rsidR="0095001C" w:rsidRPr="0089285F">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9D" w:rsidRDefault="00DE399D" w:rsidP="00DE399D">
      <w:pPr>
        <w:spacing w:after="0" w:line="240" w:lineRule="auto"/>
      </w:pPr>
      <w:r>
        <w:separator/>
      </w:r>
    </w:p>
  </w:endnote>
  <w:endnote w:type="continuationSeparator" w:id="0">
    <w:p w:rsidR="00DE399D" w:rsidRDefault="00DE399D" w:rsidP="00DE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C6" w:rsidRDefault="000A1BC6" w:rsidP="00EA551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C6" w:rsidRPr="00EA5517" w:rsidRDefault="000A1BC6" w:rsidP="00EA5517">
    <w:pPr>
      <w:pStyle w:val="Footer"/>
      <w:jc w:val="right"/>
      <w:rPr>
        <w:rFonts w:ascii="Arial" w:hAnsi="Arial" w:cs="Arial"/>
        <w:sz w:val="18"/>
        <w:szCs w:val="18"/>
      </w:rPr>
    </w:pPr>
    <w:r w:rsidRPr="00EA5517">
      <w:rPr>
        <w:rFonts w:ascii="Arial" w:hAnsi="Arial" w:cs="Arial"/>
        <w:sz w:val="18"/>
        <w:szCs w:val="18"/>
      </w:rPr>
      <w:t xml:space="preserve">Produced by Nazmin Khanom, Learning Developer, Centre for Research Informed Teaching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9D" w:rsidRDefault="00DE399D" w:rsidP="00DE399D">
      <w:pPr>
        <w:spacing w:after="0" w:line="240" w:lineRule="auto"/>
      </w:pPr>
      <w:r>
        <w:separator/>
      </w:r>
    </w:p>
  </w:footnote>
  <w:footnote w:type="continuationSeparator" w:id="0">
    <w:p w:rsidR="00DE399D" w:rsidRDefault="00DE399D" w:rsidP="00DE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99D" w:rsidRPr="00EA5517" w:rsidRDefault="00DE399D" w:rsidP="00EA5517">
    <w:pPr>
      <w:pStyle w:val="Header"/>
      <w:rPr>
        <w:rFonts w:ascii="Arial" w:hAnsi="Arial" w:cs="Arial"/>
        <w:sz w:val="18"/>
        <w:szCs w:val="18"/>
      </w:rPr>
    </w:pPr>
    <w:r w:rsidRPr="00EA5517">
      <w:rPr>
        <w:rFonts w:ascii="Arial" w:hAnsi="Arial" w:cs="Arial"/>
        <w:noProof/>
        <w:sz w:val="18"/>
        <w:szCs w:val="18"/>
        <w:lang w:eastAsia="en-GB"/>
      </w:rPr>
      <w:drawing>
        <wp:inline distT="0" distB="0" distL="0" distR="0" wp14:anchorId="6F935685" wp14:editId="026B2BD9">
          <wp:extent cx="2160000" cy="1058400"/>
          <wp:effectExtent l="0" t="0" r="0" b="8890"/>
          <wp:docPr id="15" name="Picture 15" descr="go on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on holid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05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74B45"/>
    <w:multiLevelType w:val="hybridMultilevel"/>
    <w:tmpl w:val="A446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85A25"/>
    <w:multiLevelType w:val="hybridMultilevel"/>
    <w:tmpl w:val="124A08B0"/>
    <w:lvl w:ilvl="0" w:tplc="8F262D0C">
      <w:start w:val="1"/>
      <w:numFmt w:val="bullet"/>
      <w:lvlText w:val="•"/>
      <w:lvlJc w:val="left"/>
      <w:pPr>
        <w:tabs>
          <w:tab w:val="num" w:pos="720"/>
        </w:tabs>
        <w:ind w:left="720" w:hanging="360"/>
      </w:pPr>
      <w:rPr>
        <w:rFonts w:ascii="Arial" w:hAnsi="Arial" w:hint="default"/>
      </w:rPr>
    </w:lvl>
    <w:lvl w:ilvl="1" w:tplc="885CA9BA" w:tentative="1">
      <w:start w:val="1"/>
      <w:numFmt w:val="bullet"/>
      <w:lvlText w:val="•"/>
      <w:lvlJc w:val="left"/>
      <w:pPr>
        <w:tabs>
          <w:tab w:val="num" w:pos="1440"/>
        </w:tabs>
        <w:ind w:left="1440" w:hanging="360"/>
      </w:pPr>
      <w:rPr>
        <w:rFonts w:ascii="Arial" w:hAnsi="Arial" w:hint="default"/>
      </w:rPr>
    </w:lvl>
    <w:lvl w:ilvl="2" w:tplc="E0942C48" w:tentative="1">
      <w:start w:val="1"/>
      <w:numFmt w:val="bullet"/>
      <w:lvlText w:val="•"/>
      <w:lvlJc w:val="left"/>
      <w:pPr>
        <w:tabs>
          <w:tab w:val="num" w:pos="2160"/>
        </w:tabs>
        <w:ind w:left="2160" w:hanging="360"/>
      </w:pPr>
      <w:rPr>
        <w:rFonts w:ascii="Arial" w:hAnsi="Arial" w:hint="default"/>
      </w:rPr>
    </w:lvl>
    <w:lvl w:ilvl="3" w:tplc="2CAC1CBE" w:tentative="1">
      <w:start w:val="1"/>
      <w:numFmt w:val="bullet"/>
      <w:lvlText w:val="•"/>
      <w:lvlJc w:val="left"/>
      <w:pPr>
        <w:tabs>
          <w:tab w:val="num" w:pos="2880"/>
        </w:tabs>
        <w:ind w:left="2880" w:hanging="360"/>
      </w:pPr>
      <w:rPr>
        <w:rFonts w:ascii="Arial" w:hAnsi="Arial" w:hint="default"/>
      </w:rPr>
    </w:lvl>
    <w:lvl w:ilvl="4" w:tplc="18FE4678" w:tentative="1">
      <w:start w:val="1"/>
      <w:numFmt w:val="bullet"/>
      <w:lvlText w:val="•"/>
      <w:lvlJc w:val="left"/>
      <w:pPr>
        <w:tabs>
          <w:tab w:val="num" w:pos="3600"/>
        </w:tabs>
        <w:ind w:left="3600" w:hanging="360"/>
      </w:pPr>
      <w:rPr>
        <w:rFonts w:ascii="Arial" w:hAnsi="Arial" w:hint="default"/>
      </w:rPr>
    </w:lvl>
    <w:lvl w:ilvl="5" w:tplc="CC80F34A" w:tentative="1">
      <w:start w:val="1"/>
      <w:numFmt w:val="bullet"/>
      <w:lvlText w:val="•"/>
      <w:lvlJc w:val="left"/>
      <w:pPr>
        <w:tabs>
          <w:tab w:val="num" w:pos="4320"/>
        </w:tabs>
        <w:ind w:left="4320" w:hanging="360"/>
      </w:pPr>
      <w:rPr>
        <w:rFonts w:ascii="Arial" w:hAnsi="Arial" w:hint="default"/>
      </w:rPr>
    </w:lvl>
    <w:lvl w:ilvl="6" w:tplc="298E9D22" w:tentative="1">
      <w:start w:val="1"/>
      <w:numFmt w:val="bullet"/>
      <w:lvlText w:val="•"/>
      <w:lvlJc w:val="left"/>
      <w:pPr>
        <w:tabs>
          <w:tab w:val="num" w:pos="5040"/>
        </w:tabs>
        <w:ind w:left="5040" w:hanging="360"/>
      </w:pPr>
      <w:rPr>
        <w:rFonts w:ascii="Arial" w:hAnsi="Arial" w:hint="default"/>
      </w:rPr>
    </w:lvl>
    <w:lvl w:ilvl="7" w:tplc="C0667EE8" w:tentative="1">
      <w:start w:val="1"/>
      <w:numFmt w:val="bullet"/>
      <w:lvlText w:val="•"/>
      <w:lvlJc w:val="left"/>
      <w:pPr>
        <w:tabs>
          <w:tab w:val="num" w:pos="5760"/>
        </w:tabs>
        <w:ind w:left="5760" w:hanging="360"/>
      </w:pPr>
      <w:rPr>
        <w:rFonts w:ascii="Arial" w:hAnsi="Arial" w:hint="default"/>
      </w:rPr>
    </w:lvl>
    <w:lvl w:ilvl="8" w:tplc="20F00C1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9D"/>
    <w:rsid w:val="00091C30"/>
    <w:rsid w:val="000A1BC6"/>
    <w:rsid w:val="000E2A50"/>
    <w:rsid w:val="001609C4"/>
    <w:rsid w:val="001D55E6"/>
    <w:rsid w:val="0024663F"/>
    <w:rsid w:val="004012CE"/>
    <w:rsid w:val="004533A3"/>
    <w:rsid w:val="00455ADC"/>
    <w:rsid w:val="00471E83"/>
    <w:rsid w:val="00635D67"/>
    <w:rsid w:val="007503BC"/>
    <w:rsid w:val="00874671"/>
    <w:rsid w:val="0089285F"/>
    <w:rsid w:val="00905AC8"/>
    <w:rsid w:val="0095001C"/>
    <w:rsid w:val="009E1A68"/>
    <w:rsid w:val="00AA367D"/>
    <w:rsid w:val="00AC648A"/>
    <w:rsid w:val="00AD1C3B"/>
    <w:rsid w:val="00BB10C6"/>
    <w:rsid w:val="00BD3A65"/>
    <w:rsid w:val="00C343FB"/>
    <w:rsid w:val="00C4072E"/>
    <w:rsid w:val="00C528BE"/>
    <w:rsid w:val="00C54AD3"/>
    <w:rsid w:val="00D415BD"/>
    <w:rsid w:val="00DE399D"/>
    <w:rsid w:val="00DF33A7"/>
    <w:rsid w:val="00EA5517"/>
    <w:rsid w:val="00ED6AB0"/>
    <w:rsid w:val="00EF229B"/>
    <w:rsid w:val="00F2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3AE5"/>
  <w15:chartTrackingRefBased/>
  <w15:docId w15:val="{475509FB-815D-497B-ABC8-E5DC23E9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99D"/>
  </w:style>
  <w:style w:type="paragraph" w:styleId="Footer">
    <w:name w:val="footer"/>
    <w:basedOn w:val="Normal"/>
    <w:link w:val="FooterChar"/>
    <w:uiPriority w:val="99"/>
    <w:unhideWhenUsed/>
    <w:rsid w:val="00DE3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99D"/>
  </w:style>
  <w:style w:type="paragraph" w:styleId="NormalWeb">
    <w:name w:val="Normal (Web)"/>
    <w:basedOn w:val="Normal"/>
    <w:uiPriority w:val="99"/>
    <w:semiHidden/>
    <w:unhideWhenUsed/>
    <w:rsid w:val="007503B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5001C"/>
    <w:rPr>
      <w:color w:val="0563C1" w:themeColor="hyperlink"/>
      <w:u w:val="single"/>
    </w:rPr>
  </w:style>
  <w:style w:type="paragraph" w:styleId="NoSpacing">
    <w:name w:val="No Spacing"/>
    <w:uiPriority w:val="1"/>
    <w:qFormat/>
    <w:rsid w:val="001609C4"/>
    <w:pPr>
      <w:spacing w:after="0" w:line="240" w:lineRule="auto"/>
    </w:pPr>
  </w:style>
  <w:style w:type="paragraph" w:styleId="ListParagraph">
    <w:name w:val="List Paragraph"/>
    <w:basedOn w:val="Normal"/>
    <w:uiPriority w:val="34"/>
    <w:qFormat/>
    <w:rsid w:val="0016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7501">
      <w:bodyDiv w:val="1"/>
      <w:marLeft w:val="0"/>
      <w:marRight w:val="0"/>
      <w:marTop w:val="0"/>
      <w:marBottom w:val="0"/>
      <w:divBdr>
        <w:top w:val="none" w:sz="0" w:space="0" w:color="auto"/>
        <w:left w:val="none" w:sz="0" w:space="0" w:color="auto"/>
        <w:bottom w:val="none" w:sz="0" w:space="0" w:color="auto"/>
        <w:right w:val="none" w:sz="0" w:space="0" w:color="auto"/>
      </w:divBdr>
      <w:divsChild>
        <w:div w:id="1062021880">
          <w:marLeft w:val="720"/>
          <w:marRight w:val="0"/>
          <w:marTop w:val="96"/>
          <w:marBottom w:val="0"/>
          <w:divBdr>
            <w:top w:val="none" w:sz="0" w:space="0" w:color="auto"/>
            <w:left w:val="none" w:sz="0" w:space="0" w:color="auto"/>
            <w:bottom w:val="none" w:sz="0" w:space="0" w:color="auto"/>
            <w:right w:val="none" w:sz="0" w:space="0" w:color="auto"/>
          </w:divBdr>
        </w:div>
        <w:div w:id="1394549685">
          <w:marLeft w:val="720"/>
          <w:marRight w:val="0"/>
          <w:marTop w:val="96"/>
          <w:marBottom w:val="0"/>
          <w:divBdr>
            <w:top w:val="none" w:sz="0" w:space="0" w:color="auto"/>
            <w:left w:val="none" w:sz="0" w:space="0" w:color="auto"/>
            <w:bottom w:val="none" w:sz="0" w:space="0" w:color="auto"/>
            <w:right w:val="none" w:sz="0" w:space="0" w:color="auto"/>
          </w:divBdr>
        </w:div>
        <w:div w:id="779371868">
          <w:marLeft w:val="720"/>
          <w:marRight w:val="0"/>
          <w:marTop w:val="96"/>
          <w:marBottom w:val="0"/>
          <w:divBdr>
            <w:top w:val="none" w:sz="0" w:space="0" w:color="auto"/>
            <w:left w:val="none" w:sz="0" w:space="0" w:color="auto"/>
            <w:bottom w:val="none" w:sz="0" w:space="0" w:color="auto"/>
            <w:right w:val="none" w:sz="0" w:space="0" w:color="auto"/>
          </w:divBdr>
        </w:div>
        <w:div w:id="779908389">
          <w:marLeft w:val="720"/>
          <w:marRight w:val="0"/>
          <w:marTop w:val="96"/>
          <w:marBottom w:val="0"/>
          <w:divBdr>
            <w:top w:val="none" w:sz="0" w:space="0" w:color="auto"/>
            <w:left w:val="none" w:sz="0" w:space="0" w:color="auto"/>
            <w:bottom w:val="none" w:sz="0" w:space="0" w:color="auto"/>
            <w:right w:val="none" w:sz="0" w:space="0" w:color="auto"/>
          </w:divBdr>
        </w:div>
      </w:divsChild>
    </w:div>
    <w:div w:id="14889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kingsfund.org.uk/about-u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yperlink" Target="https://www.kingsfund.org.uk/publications/nhs-myth-busters" TargetMode="External"/><Relationship Id="rId17" Type="http://schemas.openxmlformats.org/officeDocument/2006/relationships/hyperlink" Target="https://www.khanacademy.org/youcanlearnanything" TargetMode="External"/><Relationship Id="rId2" Type="http://schemas.openxmlformats.org/officeDocument/2006/relationships/styles" Target="styles.xml"/><Relationship Id="rId16" Type="http://schemas.openxmlformats.org/officeDocument/2006/relationships/hyperlink" Target="https://www.kingsfund.org.uk/publications/nhs-myth-buste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ww.kingsfund.org.uk/publications/nhs-myth-busters" TargetMode="Externa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kingsfund.org.uk/abou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8E7FC-CD02-4211-8E05-1B89A3E39B69}" type="doc">
      <dgm:prSet loTypeId="urn:microsoft.com/office/officeart/2005/8/layout/vList6" loCatId="list" qsTypeId="urn:microsoft.com/office/officeart/2005/8/quickstyle/simple1" qsCatId="simple" csTypeId="urn:microsoft.com/office/officeart/2005/8/colors/colorful2" csCatId="colorful" phldr="1"/>
      <dgm:spPr/>
      <dgm:t>
        <a:bodyPr/>
        <a:lstStyle/>
        <a:p>
          <a:endParaRPr lang="en-GB"/>
        </a:p>
      </dgm:t>
    </dgm:pt>
    <dgm:pt modelId="{447F1230-9CB5-42A4-BE11-4724A41AB189}">
      <dgm:prSet phldrT="[Text]" custT="1"/>
      <dgm:spPr/>
      <dgm:t>
        <a:bodyPr/>
        <a:lstStyle/>
        <a:p>
          <a:r>
            <a:rPr lang="en-GB" sz="1200" dirty="0">
              <a:latin typeface="Arial" panose="020B0604020202020204" pitchFamily="34" charset="0"/>
              <a:cs typeface="Arial" panose="020B0604020202020204" pitchFamily="34" charset="0"/>
            </a:rPr>
            <a:t>Bibliographic Information</a:t>
          </a:r>
        </a:p>
      </dgm:t>
    </dgm:pt>
    <dgm:pt modelId="{06E2E42F-6BDF-4F8A-93F0-C4DD07ADBFEA}" type="parTrans" cxnId="{E7561C3A-DDA8-46E5-B551-BEEB502ED2C9}">
      <dgm:prSet/>
      <dgm:spPr/>
      <dgm:t>
        <a:bodyPr/>
        <a:lstStyle/>
        <a:p>
          <a:endParaRPr lang="en-GB" sz="1200">
            <a:latin typeface="Arial" panose="020B0604020202020204" pitchFamily="34" charset="0"/>
            <a:cs typeface="Arial" panose="020B0604020202020204" pitchFamily="34" charset="0"/>
          </a:endParaRPr>
        </a:p>
      </dgm:t>
    </dgm:pt>
    <dgm:pt modelId="{49ABC0FC-420F-44BA-95C2-D433F5734DC8}" type="sibTrans" cxnId="{E7561C3A-DDA8-46E5-B551-BEEB502ED2C9}">
      <dgm:prSet/>
      <dgm:spPr/>
      <dgm:t>
        <a:bodyPr/>
        <a:lstStyle/>
        <a:p>
          <a:endParaRPr lang="en-GB" sz="1200">
            <a:latin typeface="Arial" panose="020B0604020202020204" pitchFamily="34" charset="0"/>
            <a:cs typeface="Arial" panose="020B0604020202020204" pitchFamily="34" charset="0"/>
          </a:endParaRPr>
        </a:p>
      </dgm:t>
    </dgm:pt>
    <dgm:pt modelId="{082B4F83-FEE0-444F-8A33-26951593D26B}">
      <dgm:prSet phldrT="[Text]" custT="1"/>
      <dgm:spPr/>
      <dgm:t>
        <a:bodyPr/>
        <a:lstStyle/>
        <a:p>
          <a:r>
            <a:rPr lang="en-GB" sz="1200" dirty="0">
              <a:latin typeface="Arial" panose="020B0604020202020204" pitchFamily="34" charset="0"/>
              <a:cs typeface="Arial" panose="020B0604020202020204" pitchFamily="34" charset="0"/>
            </a:rPr>
            <a:t>Summary</a:t>
          </a:r>
        </a:p>
      </dgm:t>
    </dgm:pt>
    <dgm:pt modelId="{9862BF95-0D8C-417B-BFFC-6205811CF67D}" type="parTrans" cxnId="{852A4C05-43CF-46B7-9043-FD4D101EA897}">
      <dgm:prSet/>
      <dgm:spPr/>
      <dgm:t>
        <a:bodyPr/>
        <a:lstStyle/>
        <a:p>
          <a:endParaRPr lang="en-GB" sz="1200">
            <a:latin typeface="Arial" panose="020B0604020202020204" pitchFamily="34" charset="0"/>
            <a:cs typeface="Arial" panose="020B0604020202020204" pitchFamily="34" charset="0"/>
          </a:endParaRPr>
        </a:p>
      </dgm:t>
    </dgm:pt>
    <dgm:pt modelId="{C7959C37-2FE9-42CD-AC04-1298E8948D11}" type="sibTrans" cxnId="{852A4C05-43CF-46B7-9043-FD4D101EA897}">
      <dgm:prSet/>
      <dgm:spPr/>
      <dgm:t>
        <a:bodyPr/>
        <a:lstStyle/>
        <a:p>
          <a:endParaRPr lang="en-GB" sz="1200">
            <a:latin typeface="Arial" panose="020B0604020202020204" pitchFamily="34" charset="0"/>
            <a:cs typeface="Arial" panose="020B0604020202020204" pitchFamily="34" charset="0"/>
          </a:endParaRPr>
        </a:p>
      </dgm:t>
    </dgm:pt>
    <dgm:pt modelId="{FA0FD452-1F57-4EBA-A349-629D7E7ED498}">
      <dgm:prSet phldrT="[Text]" custT="1"/>
      <dgm:spPr/>
      <dgm:t>
        <a:bodyPr/>
        <a:lstStyle/>
        <a:p>
          <a:r>
            <a:rPr lang="en-GB" sz="1200" dirty="0">
              <a:latin typeface="Arial" panose="020B0604020202020204" pitchFamily="34" charset="0"/>
              <a:cs typeface="Arial" panose="020B0604020202020204" pitchFamily="34" charset="0"/>
            </a:rPr>
            <a:t>Evaluation</a:t>
          </a:r>
        </a:p>
      </dgm:t>
    </dgm:pt>
    <dgm:pt modelId="{4608AC62-E4AA-4305-BAAA-ED530C0B4DC7}" type="parTrans" cxnId="{BF3330F7-BEF3-4F7F-92E6-29FC77F6490E}">
      <dgm:prSet/>
      <dgm:spPr/>
      <dgm:t>
        <a:bodyPr/>
        <a:lstStyle/>
        <a:p>
          <a:endParaRPr lang="en-GB" sz="1200">
            <a:latin typeface="Arial" panose="020B0604020202020204" pitchFamily="34" charset="0"/>
            <a:cs typeface="Arial" panose="020B0604020202020204" pitchFamily="34" charset="0"/>
          </a:endParaRPr>
        </a:p>
      </dgm:t>
    </dgm:pt>
    <dgm:pt modelId="{1B7EF6D0-972A-44B6-B2B4-10CF296965FB}" type="sibTrans" cxnId="{BF3330F7-BEF3-4F7F-92E6-29FC77F6490E}">
      <dgm:prSet/>
      <dgm:spPr/>
      <dgm:t>
        <a:bodyPr/>
        <a:lstStyle/>
        <a:p>
          <a:endParaRPr lang="en-GB" sz="1200">
            <a:latin typeface="Arial" panose="020B0604020202020204" pitchFamily="34" charset="0"/>
            <a:cs typeface="Arial" panose="020B0604020202020204" pitchFamily="34" charset="0"/>
          </a:endParaRPr>
        </a:p>
      </dgm:t>
    </dgm:pt>
    <dgm:pt modelId="{BEEFE87F-65CC-41EB-8E5F-C8A673123B6F}">
      <dgm:prSet custT="1"/>
      <dgm:spPr/>
      <dgm:t>
        <a:bodyPr/>
        <a:lstStyle/>
        <a:p>
          <a:pPr marL="171450"/>
          <a:endParaRPr lang="en-GB" sz="1200" dirty="0">
            <a:solidFill>
              <a:srgbClr val="000000"/>
            </a:solidFill>
            <a:latin typeface="Arial" panose="020B0604020202020204" pitchFamily="34" charset="0"/>
            <a:cs typeface="Arial" panose="020B0604020202020204" pitchFamily="34" charset="0"/>
          </a:endParaRPr>
        </a:p>
      </dgm:t>
    </dgm:pt>
    <dgm:pt modelId="{D564B502-F2DD-44B1-8ED1-68390DAF3481}" type="parTrans" cxnId="{05C2EA30-477B-4FA6-8C6B-6DB37B0BD39F}">
      <dgm:prSet/>
      <dgm:spPr/>
      <dgm:t>
        <a:bodyPr/>
        <a:lstStyle/>
        <a:p>
          <a:endParaRPr lang="en-GB" sz="1200">
            <a:latin typeface="Arial" panose="020B0604020202020204" pitchFamily="34" charset="0"/>
            <a:cs typeface="Arial" panose="020B0604020202020204" pitchFamily="34" charset="0"/>
          </a:endParaRPr>
        </a:p>
      </dgm:t>
    </dgm:pt>
    <dgm:pt modelId="{14E74105-B07D-441A-91CA-2F84CB63E29D}" type="sibTrans" cxnId="{05C2EA30-477B-4FA6-8C6B-6DB37B0BD39F}">
      <dgm:prSet/>
      <dgm:spPr/>
      <dgm:t>
        <a:bodyPr/>
        <a:lstStyle/>
        <a:p>
          <a:endParaRPr lang="en-GB" sz="1200">
            <a:latin typeface="Arial" panose="020B0604020202020204" pitchFamily="34" charset="0"/>
            <a:cs typeface="Arial" panose="020B0604020202020204" pitchFamily="34" charset="0"/>
          </a:endParaRPr>
        </a:p>
      </dgm:t>
    </dgm:pt>
    <dgm:pt modelId="{5993FA0F-9355-45E1-81C1-91B8838134F6}">
      <dgm:prSet custT="1"/>
      <dgm:spPr/>
      <dgm:t>
        <a:bodyPr/>
        <a:lstStyle/>
        <a:p>
          <a:pPr marL="252000"/>
          <a:r>
            <a:rPr lang="en-GB" sz="1200" dirty="0">
              <a:latin typeface="Arial" panose="020B0604020202020204" pitchFamily="34" charset="0"/>
              <a:cs typeface="Arial" panose="020B0604020202020204" pitchFamily="34" charset="0"/>
            </a:rPr>
            <a:t>Author’s credentials, purpose, audience</a:t>
          </a:r>
          <a:endParaRPr lang="pl-PL" sz="1200" dirty="0">
            <a:latin typeface="Arial" panose="020B0604020202020204" pitchFamily="34" charset="0"/>
            <a:cs typeface="Arial" panose="020B0604020202020204" pitchFamily="34" charset="0"/>
          </a:endParaRPr>
        </a:p>
      </dgm:t>
    </dgm:pt>
    <dgm:pt modelId="{589EF487-AB69-4CD9-AD1A-A1A3EE5E3A26}" type="parTrans" cxnId="{1D15CD7A-3D6E-42AE-ADE2-49972545B387}">
      <dgm:prSet/>
      <dgm:spPr/>
      <dgm:t>
        <a:bodyPr/>
        <a:lstStyle/>
        <a:p>
          <a:endParaRPr lang="en-GB" sz="1200">
            <a:latin typeface="Arial" panose="020B0604020202020204" pitchFamily="34" charset="0"/>
            <a:cs typeface="Arial" panose="020B0604020202020204" pitchFamily="34" charset="0"/>
          </a:endParaRPr>
        </a:p>
      </dgm:t>
    </dgm:pt>
    <dgm:pt modelId="{2355693D-2515-4E7E-A203-3B6ECC3B7556}" type="sibTrans" cxnId="{1D15CD7A-3D6E-42AE-ADE2-49972545B387}">
      <dgm:prSet/>
      <dgm:spPr/>
      <dgm:t>
        <a:bodyPr/>
        <a:lstStyle/>
        <a:p>
          <a:endParaRPr lang="en-GB" sz="1200">
            <a:latin typeface="Arial" panose="020B0604020202020204" pitchFamily="34" charset="0"/>
            <a:cs typeface="Arial" panose="020B0604020202020204" pitchFamily="34" charset="0"/>
          </a:endParaRPr>
        </a:p>
      </dgm:t>
    </dgm:pt>
    <dgm:pt modelId="{4D701E01-53FC-4C11-951F-2C8A2C831DAC}">
      <dgm:prSet custT="1"/>
      <dgm:spPr/>
      <dgm:t>
        <a:bodyPr/>
        <a:lstStyle/>
        <a:p>
          <a:pPr marL="252000"/>
          <a:r>
            <a:rPr lang="en-GB" sz="1200" dirty="0">
              <a:latin typeface="Arial" panose="020B0604020202020204" pitchFamily="34" charset="0"/>
              <a:cs typeface="Arial" panose="020B0604020202020204" pitchFamily="34" charset="0"/>
            </a:rPr>
            <a:t>Why is this source useful or not useful for your research?</a:t>
          </a:r>
        </a:p>
      </dgm:t>
    </dgm:pt>
    <dgm:pt modelId="{B32F86F8-CF85-47B4-A49F-B161E5732EB0}" type="parTrans" cxnId="{EF35D168-2D43-4355-B2BA-2EE31D95D92A}">
      <dgm:prSet/>
      <dgm:spPr/>
      <dgm:t>
        <a:bodyPr/>
        <a:lstStyle/>
        <a:p>
          <a:endParaRPr lang="en-GB" sz="1200">
            <a:latin typeface="Arial" panose="020B0604020202020204" pitchFamily="34" charset="0"/>
            <a:cs typeface="Arial" panose="020B0604020202020204" pitchFamily="34" charset="0"/>
          </a:endParaRPr>
        </a:p>
      </dgm:t>
    </dgm:pt>
    <dgm:pt modelId="{E2F9B621-1220-4AAC-96DB-19B06CF1BEE7}" type="sibTrans" cxnId="{EF35D168-2D43-4355-B2BA-2EE31D95D92A}">
      <dgm:prSet/>
      <dgm:spPr/>
      <dgm:t>
        <a:bodyPr/>
        <a:lstStyle/>
        <a:p>
          <a:endParaRPr lang="en-GB" sz="1200">
            <a:latin typeface="Arial" panose="020B0604020202020204" pitchFamily="34" charset="0"/>
            <a:cs typeface="Arial" panose="020B0604020202020204" pitchFamily="34" charset="0"/>
          </a:endParaRPr>
        </a:p>
      </dgm:t>
    </dgm:pt>
    <dgm:pt modelId="{0742312F-382F-49A7-91D2-FFE242F5A861}">
      <dgm:prSet custT="1"/>
      <dgm:spPr/>
      <dgm:t>
        <a:bodyPr/>
        <a:lstStyle/>
        <a:p>
          <a:pPr marL="114300"/>
          <a:endParaRPr lang="en-GB" sz="1200" dirty="0">
            <a:solidFill>
              <a:srgbClr val="000000"/>
            </a:solidFill>
            <a:latin typeface="Arial" panose="020B0604020202020204" pitchFamily="34" charset="0"/>
            <a:cs typeface="Arial" panose="020B0604020202020204" pitchFamily="34" charset="0"/>
          </a:endParaRPr>
        </a:p>
      </dgm:t>
    </dgm:pt>
    <dgm:pt modelId="{BC4B9D7B-9C37-4AF9-A926-C28F4DD2819D}" type="parTrans" cxnId="{1EBFF121-3230-42D4-AD49-FC4928085383}">
      <dgm:prSet/>
      <dgm:spPr/>
      <dgm:t>
        <a:bodyPr/>
        <a:lstStyle/>
        <a:p>
          <a:endParaRPr lang="en-GB" sz="1200">
            <a:latin typeface="Arial" panose="020B0604020202020204" pitchFamily="34" charset="0"/>
            <a:cs typeface="Arial" panose="020B0604020202020204" pitchFamily="34" charset="0"/>
          </a:endParaRPr>
        </a:p>
      </dgm:t>
    </dgm:pt>
    <dgm:pt modelId="{AF0A1CED-42D7-4B6C-8E32-898296FB0EF0}" type="sibTrans" cxnId="{1EBFF121-3230-42D4-AD49-FC4928085383}">
      <dgm:prSet/>
      <dgm:spPr/>
      <dgm:t>
        <a:bodyPr/>
        <a:lstStyle/>
        <a:p>
          <a:endParaRPr lang="en-GB" sz="1200">
            <a:latin typeface="Arial" panose="020B0604020202020204" pitchFamily="34" charset="0"/>
            <a:cs typeface="Arial" panose="020B0604020202020204" pitchFamily="34" charset="0"/>
          </a:endParaRPr>
        </a:p>
      </dgm:t>
    </dgm:pt>
    <dgm:pt modelId="{645CFFB5-E302-4151-8C5D-337AFED0677F}">
      <dgm:prSet custT="1"/>
      <dgm:spPr/>
      <dgm:t>
        <a:bodyPr/>
        <a:lstStyle/>
        <a:p>
          <a:pPr marL="171450"/>
          <a:endParaRPr lang="en-GB" sz="1200" dirty="0">
            <a:solidFill>
              <a:srgbClr val="000000"/>
            </a:solidFill>
            <a:latin typeface="Arial" panose="020B0604020202020204" pitchFamily="34" charset="0"/>
            <a:cs typeface="Arial" panose="020B0604020202020204" pitchFamily="34" charset="0"/>
          </a:endParaRPr>
        </a:p>
      </dgm:t>
    </dgm:pt>
    <dgm:pt modelId="{A0DBEC00-1F40-4E66-927B-16174B33D771}" type="parTrans" cxnId="{E4FDD034-6667-4A50-9EFA-2378B996FE34}">
      <dgm:prSet/>
      <dgm:spPr/>
      <dgm:t>
        <a:bodyPr/>
        <a:lstStyle/>
        <a:p>
          <a:endParaRPr lang="en-GB" sz="1200">
            <a:latin typeface="Arial" panose="020B0604020202020204" pitchFamily="34" charset="0"/>
            <a:cs typeface="Arial" panose="020B0604020202020204" pitchFamily="34" charset="0"/>
          </a:endParaRPr>
        </a:p>
      </dgm:t>
    </dgm:pt>
    <dgm:pt modelId="{97AE07C4-787C-4F25-BCB9-E0D84034E95E}" type="sibTrans" cxnId="{E4FDD034-6667-4A50-9EFA-2378B996FE34}">
      <dgm:prSet/>
      <dgm:spPr/>
      <dgm:t>
        <a:bodyPr/>
        <a:lstStyle/>
        <a:p>
          <a:endParaRPr lang="en-GB" sz="1200">
            <a:latin typeface="Arial" panose="020B0604020202020204" pitchFamily="34" charset="0"/>
            <a:cs typeface="Arial" panose="020B0604020202020204" pitchFamily="34" charset="0"/>
          </a:endParaRPr>
        </a:p>
      </dgm:t>
    </dgm:pt>
    <dgm:pt modelId="{7E0B3DA5-2D36-43E9-B5C9-6995A3D55DAF}">
      <dgm:prSet custT="1"/>
      <dgm:spPr/>
      <dgm:t>
        <a:bodyPr/>
        <a:lstStyle/>
        <a:p>
          <a:pPr marL="252000"/>
          <a:r>
            <a:rPr lang="en-GB" sz="1200" dirty="0">
              <a:latin typeface="Arial" panose="020B0604020202020204" pitchFamily="34" charset="0"/>
              <a:cs typeface="Arial" panose="020B0604020202020204" pitchFamily="34" charset="0"/>
            </a:rPr>
            <a:t>What are the main points of this </a:t>
          </a:r>
          <a:r>
            <a:rPr lang="en-GB" sz="1200" dirty="0" smtClean="0">
              <a:latin typeface="Arial" panose="020B0604020202020204" pitchFamily="34" charset="0"/>
              <a:cs typeface="Arial" panose="020B0604020202020204" pitchFamily="34" charset="0"/>
            </a:rPr>
            <a:t>article?</a:t>
          </a:r>
          <a:endParaRPr lang="en-GB" sz="1200" dirty="0">
            <a:latin typeface="Arial" panose="020B0604020202020204" pitchFamily="34" charset="0"/>
            <a:cs typeface="Arial" panose="020B0604020202020204" pitchFamily="34" charset="0"/>
          </a:endParaRPr>
        </a:p>
      </dgm:t>
    </dgm:pt>
    <dgm:pt modelId="{496193EB-51B5-45F6-8700-35FFA64AE9E9}" type="parTrans" cxnId="{DFF9CBDC-A9DE-4465-AA7A-922553397951}">
      <dgm:prSet/>
      <dgm:spPr/>
      <dgm:t>
        <a:bodyPr/>
        <a:lstStyle/>
        <a:p>
          <a:endParaRPr lang="en-GB" sz="1200">
            <a:latin typeface="Arial" panose="020B0604020202020204" pitchFamily="34" charset="0"/>
            <a:cs typeface="Arial" panose="020B0604020202020204" pitchFamily="34" charset="0"/>
          </a:endParaRPr>
        </a:p>
      </dgm:t>
    </dgm:pt>
    <dgm:pt modelId="{E9C92319-A917-466E-B175-EFED992F0899}" type="sibTrans" cxnId="{DFF9CBDC-A9DE-4465-AA7A-922553397951}">
      <dgm:prSet/>
      <dgm:spPr/>
      <dgm:t>
        <a:bodyPr/>
        <a:lstStyle/>
        <a:p>
          <a:endParaRPr lang="en-GB" sz="1200">
            <a:latin typeface="Arial" panose="020B0604020202020204" pitchFamily="34" charset="0"/>
            <a:cs typeface="Arial" panose="020B0604020202020204" pitchFamily="34" charset="0"/>
          </a:endParaRPr>
        </a:p>
      </dgm:t>
    </dgm:pt>
    <dgm:pt modelId="{4C6D113E-08CF-4143-8D45-4CADEECD3603}">
      <dgm:prSet custT="1"/>
      <dgm:spPr/>
      <dgm:t>
        <a:bodyPr/>
        <a:lstStyle/>
        <a:p>
          <a:pPr marL="114300"/>
          <a:endParaRPr lang="en-GB" sz="1200" dirty="0">
            <a:solidFill>
              <a:srgbClr val="000000"/>
            </a:solidFill>
            <a:latin typeface="Arial" panose="020B0604020202020204" pitchFamily="34" charset="0"/>
            <a:cs typeface="Arial" panose="020B0604020202020204" pitchFamily="34" charset="0"/>
          </a:endParaRPr>
        </a:p>
      </dgm:t>
    </dgm:pt>
    <dgm:pt modelId="{BBE3698D-4FEA-41EC-A47A-B7904A020BAB}" type="parTrans" cxnId="{F835A185-D1AD-4CED-BD13-EB4617345861}">
      <dgm:prSet/>
      <dgm:spPr/>
      <dgm:t>
        <a:bodyPr/>
        <a:lstStyle/>
        <a:p>
          <a:endParaRPr lang="en-GB" sz="1200">
            <a:latin typeface="Arial" panose="020B0604020202020204" pitchFamily="34" charset="0"/>
            <a:cs typeface="Arial" panose="020B0604020202020204" pitchFamily="34" charset="0"/>
          </a:endParaRPr>
        </a:p>
      </dgm:t>
    </dgm:pt>
    <dgm:pt modelId="{DC622AD5-3D6C-4261-94C7-E62ABBC7CCD2}" type="sibTrans" cxnId="{F835A185-D1AD-4CED-BD13-EB4617345861}">
      <dgm:prSet/>
      <dgm:spPr/>
      <dgm:t>
        <a:bodyPr/>
        <a:lstStyle/>
        <a:p>
          <a:endParaRPr lang="en-GB" sz="1200">
            <a:latin typeface="Arial" panose="020B0604020202020204" pitchFamily="34" charset="0"/>
            <a:cs typeface="Arial" panose="020B0604020202020204" pitchFamily="34" charset="0"/>
          </a:endParaRPr>
        </a:p>
      </dgm:t>
    </dgm:pt>
    <dgm:pt modelId="{EF766A80-89DF-4021-8F17-EC30EA93BBA1}" type="pres">
      <dgm:prSet presAssocID="{96A8E7FC-CD02-4211-8E05-1B89A3E39B69}" presName="Name0" presStyleCnt="0">
        <dgm:presLayoutVars>
          <dgm:dir/>
          <dgm:animLvl val="lvl"/>
          <dgm:resizeHandles/>
        </dgm:presLayoutVars>
      </dgm:prSet>
      <dgm:spPr/>
      <dgm:t>
        <a:bodyPr/>
        <a:lstStyle/>
        <a:p>
          <a:endParaRPr lang="en-GB"/>
        </a:p>
      </dgm:t>
    </dgm:pt>
    <dgm:pt modelId="{DADD2565-EDAB-4DB7-B308-969ABA6FF3AB}" type="pres">
      <dgm:prSet presAssocID="{447F1230-9CB5-42A4-BE11-4724A41AB189}" presName="linNode" presStyleCnt="0"/>
      <dgm:spPr/>
      <dgm:t>
        <a:bodyPr/>
        <a:lstStyle/>
        <a:p>
          <a:endParaRPr lang="en-US"/>
        </a:p>
      </dgm:t>
    </dgm:pt>
    <dgm:pt modelId="{B94D00B8-9DCE-466B-BA90-6B5F33A5A89E}" type="pres">
      <dgm:prSet presAssocID="{447F1230-9CB5-42A4-BE11-4724A41AB189}" presName="parentShp" presStyleLbl="node1" presStyleIdx="0" presStyleCnt="3">
        <dgm:presLayoutVars>
          <dgm:bulletEnabled val="1"/>
        </dgm:presLayoutVars>
      </dgm:prSet>
      <dgm:spPr/>
      <dgm:t>
        <a:bodyPr/>
        <a:lstStyle/>
        <a:p>
          <a:endParaRPr lang="en-GB"/>
        </a:p>
      </dgm:t>
    </dgm:pt>
    <dgm:pt modelId="{EC970D85-AF79-44BF-85FB-124913039160}" type="pres">
      <dgm:prSet presAssocID="{447F1230-9CB5-42A4-BE11-4724A41AB189}" presName="childShp" presStyleLbl="bgAccFollowNode1" presStyleIdx="0" presStyleCnt="3" custLinFactNeighborY="0">
        <dgm:presLayoutVars>
          <dgm:bulletEnabled val="1"/>
        </dgm:presLayoutVars>
      </dgm:prSet>
      <dgm:spPr/>
      <dgm:t>
        <a:bodyPr/>
        <a:lstStyle/>
        <a:p>
          <a:endParaRPr lang="en-GB"/>
        </a:p>
      </dgm:t>
    </dgm:pt>
    <dgm:pt modelId="{DB3E8523-E581-400D-AA80-FB91D9DEA551}" type="pres">
      <dgm:prSet presAssocID="{49ABC0FC-420F-44BA-95C2-D433F5734DC8}" presName="spacing" presStyleCnt="0"/>
      <dgm:spPr/>
      <dgm:t>
        <a:bodyPr/>
        <a:lstStyle/>
        <a:p>
          <a:endParaRPr lang="en-US"/>
        </a:p>
      </dgm:t>
    </dgm:pt>
    <dgm:pt modelId="{BAA234FD-99C6-49CB-9407-1DDE04524B63}" type="pres">
      <dgm:prSet presAssocID="{082B4F83-FEE0-444F-8A33-26951593D26B}" presName="linNode" presStyleCnt="0"/>
      <dgm:spPr/>
      <dgm:t>
        <a:bodyPr/>
        <a:lstStyle/>
        <a:p>
          <a:endParaRPr lang="en-US"/>
        </a:p>
      </dgm:t>
    </dgm:pt>
    <dgm:pt modelId="{83FF6A0F-16DC-4F64-B0E6-86AB668A22FA}" type="pres">
      <dgm:prSet presAssocID="{082B4F83-FEE0-444F-8A33-26951593D26B}" presName="parentShp" presStyleLbl="node1" presStyleIdx="1" presStyleCnt="3">
        <dgm:presLayoutVars>
          <dgm:bulletEnabled val="1"/>
        </dgm:presLayoutVars>
      </dgm:prSet>
      <dgm:spPr/>
      <dgm:t>
        <a:bodyPr/>
        <a:lstStyle/>
        <a:p>
          <a:endParaRPr lang="en-GB"/>
        </a:p>
      </dgm:t>
    </dgm:pt>
    <dgm:pt modelId="{D78D5B8A-5FD3-4959-A5ED-785C48F98F81}" type="pres">
      <dgm:prSet presAssocID="{082B4F83-FEE0-444F-8A33-26951593D26B}" presName="childShp" presStyleLbl="bgAccFollowNode1" presStyleIdx="1" presStyleCnt="3">
        <dgm:presLayoutVars>
          <dgm:bulletEnabled val="1"/>
        </dgm:presLayoutVars>
      </dgm:prSet>
      <dgm:spPr/>
      <dgm:t>
        <a:bodyPr/>
        <a:lstStyle/>
        <a:p>
          <a:endParaRPr lang="en-GB"/>
        </a:p>
      </dgm:t>
    </dgm:pt>
    <dgm:pt modelId="{C0E3B42C-2913-4A8D-9BC8-3AAC7F2E0059}" type="pres">
      <dgm:prSet presAssocID="{C7959C37-2FE9-42CD-AC04-1298E8948D11}" presName="spacing" presStyleCnt="0"/>
      <dgm:spPr/>
      <dgm:t>
        <a:bodyPr/>
        <a:lstStyle/>
        <a:p>
          <a:endParaRPr lang="en-US"/>
        </a:p>
      </dgm:t>
    </dgm:pt>
    <dgm:pt modelId="{4D00989D-FD31-4C22-8193-74265CBE599D}" type="pres">
      <dgm:prSet presAssocID="{FA0FD452-1F57-4EBA-A349-629D7E7ED498}" presName="linNode" presStyleCnt="0"/>
      <dgm:spPr/>
      <dgm:t>
        <a:bodyPr/>
        <a:lstStyle/>
        <a:p>
          <a:endParaRPr lang="en-US"/>
        </a:p>
      </dgm:t>
    </dgm:pt>
    <dgm:pt modelId="{520EDA66-0DC0-4482-B32F-7C70F25D2278}" type="pres">
      <dgm:prSet presAssocID="{FA0FD452-1F57-4EBA-A349-629D7E7ED498}" presName="parentShp" presStyleLbl="node1" presStyleIdx="2" presStyleCnt="3">
        <dgm:presLayoutVars>
          <dgm:bulletEnabled val="1"/>
        </dgm:presLayoutVars>
      </dgm:prSet>
      <dgm:spPr/>
      <dgm:t>
        <a:bodyPr/>
        <a:lstStyle/>
        <a:p>
          <a:endParaRPr lang="en-GB"/>
        </a:p>
      </dgm:t>
    </dgm:pt>
    <dgm:pt modelId="{BD089510-9910-405F-8CA6-CD604321D8AC}" type="pres">
      <dgm:prSet presAssocID="{FA0FD452-1F57-4EBA-A349-629D7E7ED498}" presName="childShp" presStyleLbl="bgAccFollowNode1" presStyleIdx="2" presStyleCnt="3">
        <dgm:presLayoutVars>
          <dgm:bulletEnabled val="1"/>
        </dgm:presLayoutVars>
      </dgm:prSet>
      <dgm:spPr/>
      <dgm:t>
        <a:bodyPr/>
        <a:lstStyle/>
        <a:p>
          <a:endParaRPr lang="en-GB"/>
        </a:p>
      </dgm:t>
    </dgm:pt>
  </dgm:ptLst>
  <dgm:cxnLst>
    <dgm:cxn modelId="{9B5816C9-1A0E-4EC8-A295-66A60C19ED05}" type="presOf" srcId="{082B4F83-FEE0-444F-8A33-26951593D26B}" destId="{83FF6A0F-16DC-4F64-B0E6-86AB668A22FA}" srcOrd="0" destOrd="0" presId="urn:microsoft.com/office/officeart/2005/8/layout/vList6"/>
    <dgm:cxn modelId="{5B558562-BABF-43CD-8E34-18FC734759FC}" type="presOf" srcId="{BEEFE87F-65CC-41EB-8E5F-C8A673123B6F}" destId="{EC970D85-AF79-44BF-85FB-124913039160}" srcOrd="0" destOrd="0" presId="urn:microsoft.com/office/officeart/2005/8/layout/vList6"/>
    <dgm:cxn modelId="{E7561C3A-DDA8-46E5-B551-BEEB502ED2C9}" srcId="{96A8E7FC-CD02-4211-8E05-1B89A3E39B69}" destId="{447F1230-9CB5-42A4-BE11-4724A41AB189}" srcOrd="0" destOrd="0" parTransId="{06E2E42F-6BDF-4F8A-93F0-C4DD07ADBFEA}" sibTransId="{49ABC0FC-420F-44BA-95C2-D433F5734DC8}"/>
    <dgm:cxn modelId="{EF35D168-2D43-4355-B2BA-2EE31D95D92A}" srcId="{FA0FD452-1F57-4EBA-A349-629D7E7ED498}" destId="{4D701E01-53FC-4C11-951F-2C8A2C831DAC}" srcOrd="1" destOrd="0" parTransId="{B32F86F8-CF85-47B4-A49F-B161E5732EB0}" sibTransId="{E2F9B621-1220-4AAC-96DB-19B06CF1BEE7}"/>
    <dgm:cxn modelId="{F5CEE8EE-916B-4842-BF01-09F3A1EEE75E}" type="presOf" srcId="{447F1230-9CB5-42A4-BE11-4724A41AB189}" destId="{B94D00B8-9DCE-466B-BA90-6B5F33A5A89E}" srcOrd="0" destOrd="0" presId="urn:microsoft.com/office/officeart/2005/8/layout/vList6"/>
    <dgm:cxn modelId="{05C2EA30-477B-4FA6-8C6B-6DB37B0BD39F}" srcId="{447F1230-9CB5-42A4-BE11-4724A41AB189}" destId="{BEEFE87F-65CC-41EB-8E5F-C8A673123B6F}" srcOrd="0" destOrd="0" parTransId="{D564B502-F2DD-44B1-8ED1-68390DAF3481}" sibTransId="{14E74105-B07D-441A-91CA-2F84CB63E29D}"/>
    <dgm:cxn modelId="{266B64B1-1E4B-4829-9DBC-4145ABF6D3A9}" type="presOf" srcId="{4C6D113E-08CF-4143-8D45-4CADEECD3603}" destId="{BD089510-9910-405F-8CA6-CD604321D8AC}" srcOrd="0" destOrd="0" presId="urn:microsoft.com/office/officeart/2005/8/layout/vList6"/>
    <dgm:cxn modelId="{DFF9CBDC-A9DE-4465-AA7A-922553397951}" srcId="{082B4F83-FEE0-444F-8A33-26951593D26B}" destId="{7E0B3DA5-2D36-43E9-B5C9-6995A3D55DAF}" srcOrd="1" destOrd="0" parTransId="{496193EB-51B5-45F6-8700-35FFA64AE9E9}" sibTransId="{E9C92319-A917-466E-B175-EFED992F0899}"/>
    <dgm:cxn modelId="{AE198342-676C-46CC-9E1E-C4B168E71D90}" type="presOf" srcId="{FA0FD452-1F57-4EBA-A349-629D7E7ED498}" destId="{520EDA66-0DC0-4482-B32F-7C70F25D2278}" srcOrd="0" destOrd="0" presId="urn:microsoft.com/office/officeart/2005/8/layout/vList6"/>
    <dgm:cxn modelId="{F835A185-D1AD-4CED-BD13-EB4617345861}" srcId="{FA0FD452-1F57-4EBA-A349-629D7E7ED498}" destId="{4C6D113E-08CF-4143-8D45-4CADEECD3603}" srcOrd="0" destOrd="0" parTransId="{BBE3698D-4FEA-41EC-A47A-B7904A020BAB}" sibTransId="{DC622AD5-3D6C-4261-94C7-E62ABBC7CCD2}"/>
    <dgm:cxn modelId="{B3E8952F-0181-4B16-92D9-AF6225BEB090}" type="presOf" srcId="{96A8E7FC-CD02-4211-8E05-1B89A3E39B69}" destId="{EF766A80-89DF-4021-8F17-EC30EA93BBA1}" srcOrd="0" destOrd="0" presId="urn:microsoft.com/office/officeart/2005/8/layout/vList6"/>
    <dgm:cxn modelId="{ADEF0621-C37E-4431-BD91-A7FF1766C1E7}" type="presOf" srcId="{5993FA0F-9355-45E1-81C1-91B8838134F6}" destId="{EC970D85-AF79-44BF-85FB-124913039160}" srcOrd="0" destOrd="1" presId="urn:microsoft.com/office/officeart/2005/8/layout/vList6"/>
    <dgm:cxn modelId="{F913CB1B-CE60-4735-B7DF-B7F18AF5507E}" type="presOf" srcId="{4D701E01-53FC-4C11-951F-2C8A2C831DAC}" destId="{BD089510-9910-405F-8CA6-CD604321D8AC}" srcOrd="0" destOrd="1" presId="urn:microsoft.com/office/officeart/2005/8/layout/vList6"/>
    <dgm:cxn modelId="{F5E4FE23-94EC-4DD4-8516-5B40586E8130}" type="presOf" srcId="{645CFFB5-E302-4151-8C5D-337AFED0677F}" destId="{D78D5B8A-5FD3-4959-A5ED-785C48F98F81}" srcOrd="0" destOrd="0" presId="urn:microsoft.com/office/officeart/2005/8/layout/vList6"/>
    <dgm:cxn modelId="{E4FDD034-6667-4A50-9EFA-2378B996FE34}" srcId="{082B4F83-FEE0-444F-8A33-26951593D26B}" destId="{645CFFB5-E302-4151-8C5D-337AFED0677F}" srcOrd="0" destOrd="0" parTransId="{A0DBEC00-1F40-4E66-927B-16174B33D771}" sibTransId="{97AE07C4-787C-4F25-BCB9-E0D84034E95E}"/>
    <dgm:cxn modelId="{BF3330F7-BEF3-4F7F-92E6-29FC77F6490E}" srcId="{96A8E7FC-CD02-4211-8E05-1B89A3E39B69}" destId="{FA0FD452-1F57-4EBA-A349-629D7E7ED498}" srcOrd="2" destOrd="0" parTransId="{4608AC62-E4AA-4305-BAAA-ED530C0B4DC7}" sibTransId="{1B7EF6D0-972A-44B6-B2B4-10CF296965FB}"/>
    <dgm:cxn modelId="{852A4C05-43CF-46B7-9043-FD4D101EA897}" srcId="{96A8E7FC-CD02-4211-8E05-1B89A3E39B69}" destId="{082B4F83-FEE0-444F-8A33-26951593D26B}" srcOrd="1" destOrd="0" parTransId="{9862BF95-0D8C-417B-BFFC-6205811CF67D}" sibTransId="{C7959C37-2FE9-42CD-AC04-1298E8948D11}"/>
    <dgm:cxn modelId="{1EBFF121-3230-42D4-AD49-FC4928085383}" srcId="{FA0FD452-1F57-4EBA-A349-629D7E7ED498}" destId="{0742312F-382F-49A7-91D2-FFE242F5A861}" srcOrd="2" destOrd="0" parTransId="{BC4B9D7B-9C37-4AF9-A926-C28F4DD2819D}" sibTransId="{AF0A1CED-42D7-4B6C-8E32-898296FB0EF0}"/>
    <dgm:cxn modelId="{F645E5FB-19F8-43F2-8CF3-F045A5B6B6CC}" type="presOf" srcId="{0742312F-382F-49A7-91D2-FFE242F5A861}" destId="{BD089510-9910-405F-8CA6-CD604321D8AC}" srcOrd="0" destOrd="2" presId="urn:microsoft.com/office/officeart/2005/8/layout/vList6"/>
    <dgm:cxn modelId="{69AED505-0ED4-41E8-9AEA-BE8B175E3818}" type="presOf" srcId="{7E0B3DA5-2D36-43E9-B5C9-6995A3D55DAF}" destId="{D78D5B8A-5FD3-4959-A5ED-785C48F98F81}" srcOrd="0" destOrd="1" presId="urn:microsoft.com/office/officeart/2005/8/layout/vList6"/>
    <dgm:cxn modelId="{1D15CD7A-3D6E-42AE-ADE2-49972545B387}" srcId="{447F1230-9CB5-42A4-BE11-4724A41AB189}" destId="{5993FA0F-9355-45E1-81C1-91B8838134F6}" srcOrd="1" destOrd="0" parTransId="{589EF487-AB69-4CD9-AD1A-A1A3EE5E3A26}" sibTransId="{2355693D-2515-4E7E-A203-3B6ECC3B7556}"/>
    <dgm:cxn modelId="{C95BD0A2-0C1C-44E2-8221-5AA2F2152111}" type="presParOf" srcId="{EF766A80-89DF-4021-8F17-EC30EA93BBA1}" destId="{DADD2565-EDAB-4DB7-B308-969ABA6FF3AB}" srcOrd="0" destOrd="0" presId="urn:microsoft.com/office/officeart/2005/8/layout/vList6"/>
    <dgm:cxn modelId="{27A66D19-EDF0-4E40-BE84-AD33B1C90B00}" type="presParOf" srcId="{DADD2565-EDAB-4DB7-B308-969ABA6FF3AB}" destId="{B94D00B8-9DCE-466B-BA90-6B5F33A5A89E}" srcOrd="0" destOrd="0" presId="urn:microsoft.com/office/officeart/2005/8/layout/vList6"/>
    <dgm:cxn modelId="{DD24FC76-1D0D-44DF-BD5F-7D57B17100B7}" type="presParOf" srcId="{DADD2565-EDAB-4DB7-B308-969ABA6FF3AB}" destId="{EC970D85-AF79-44BF-85FB-124913039160}" srcOrd="1" destOrd="0" presId="urn:microsoft.com/office/officeart/2005/8/layout/vList6"/>
    <dgm:cxn modelId="{8967080E-B480-41F4-B5D0-836166D7DEAF}" type="presParOf" srcId="{EF766A80-89DF-4021-8F17-EC30EA93BBA1}" destId="{DB3E8523-E581-400D-AA80-FB91D9DEA551}" srcOrd="1" destOrd="0" presId="urn:microsoft.com/office/officeart/2005/8/layout/vList6"/>
    <dgm:cxn modelId="{8DBCC79E-E5D4-4DEA-90AE-152799725CB5}" type="presParOf" srcId="{EF766A80-89DF-4021-8F17-EC30EA93BBA1}" destId="{BAA234FD-99C6-49CB-9407-1DDE04524B63}" srcOrd="2" destOrd="0" presId="urn:microsoft.com/office/officeart/2005/8/layout/vList6"/>
    <dgm:cxn modelId="{C407ECF9-6AFC-42A9-B365-39FBBBD04F35}" type="presParOf" srcId="{BAA234FD-99C6-49CB-9407-1DDE04524B63}" destId="{83FF6A0F-16DC-4F64-B0E6-86AB668A22FA}" srcOrd="0" destOrd="0" presId="urn:microsoft.com/office/officeart/2005/8/layout/vList6"/>
    <dgm:cxn modelId="{0215CDDF-FD05-4BB5-893D-76D4370F3B43}" type="presParOf" srcId="{BAA234FD-99C6-49CB-9407-1DDE04524B63}" destId="{D78D5B8A-5FD3-4959-A5ED-785C48F98F81}" srcOrd="1" destOrd="0" presId="urn:microsoft.com/office/officeart/2005/8/layout/vList6"/>
    <dgm:cxn modelId="{2A8BB6D4-B8AE-461B-BD66-2AFBCEE399A0}" type="presParOf" srcId="{EF766A80-89DF-4021-8F17-EC30EA93BBA1}" destId="{C0E3B42C-2913-4A8D-9BC8-3AAC7F2E0059}" srcOrd="3" destOrd="0" presId="urn:microsoft.com/office/officeart/2005/8/layout/vList6"/>
    <dgm:cxn modelId="{D6A70354-B10D-4F83-81BE-020DCFBD9986}" type="presParOf" srcId="{EF766A80-89DF-4021-8F17-EC30EA93BBA1}" destId="{4D00989D-FD31-4C22-8193-74265CBE599D}" srcOrd="4" destOrd="0" presId="urn:microsoft.com/office/officeart/2005/8/layout/vList6"/>
    <dgm:cxn modelId="{46B874C4-ED2A-47DE-9725-62F6459D1E9A}" type="presParOf" srcId="{4D00989D-FD31-4C22-8193-74265CBE599D}" destId="{520EDA66-0DC0-4482-B32F-7C70F25D2278}" srcOrd="0" destOrd="0" presId="urn:microsoft.com/office/officeart/2005/8/layout/vList6"/>
    <dgm:cxn modelId="{A124C777-EB2D-45C9-880A-974F0F51B8E3}" type="presParOf" srcId="{4D00989D-FD31-4C22-8193-74265CBE599D}" destId="{BD089510-9910-405F-8CA6-CD604321D8AC}"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70D85-AF79-44BF-85FB-124913039160}">
      <dsp:nvSpPr>
        <dsp:cNvPr id="0" name=""/>
        <dsp:cNvSpPr/>
      </dsp:nvSpPr>
      <dsp:spPr>
        <a:xfrm>
          <a:off x="1640840" y="0"/>
          <a:ext cx="2461260" cy="823515"/>
        </a:xfrm>
        <a:prstGeom prst="rightArrow">
          <a:avLst>
            <a:gd name="adj1" fmla="val 75000"/>
            <a:gd name="adj2" fmla="val 5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71450" lvl="1" indent="-114300" algn="l" defTabSz="533400">
            <a:lnSpc>
              <a:spcPct val="90000"/>
            </a:lnSpc>
            <a:spcBef>
              <a:spcPct val="0"/>
            </a:spcBef>
            <a:spcAft>
              <a:spcPct val="15000"/>
            </a:spcAft>
            <a:buChar char="••"/>
          </a:pPr>
          <a:endParaRPr lang="en-GB" sz="1200" kern="1200" dirty="0">
            <a:solidFill>
              <a:srgbClr val="000000"/>
            </a:solidFill>
            <a:latin typeface="Arial" panose="020B0604020202020204" pitchFamily="34" charset="0"/>
            <a:cs typeface="Arial" panose="020B0604020202020204" pitchFamily="34" charset="0"/>
          </a:endParaRPr>
        </a:p>
        <a:p>
          <a:pPr marL="252000" lvl="1" indent="-114300" algn="l" defTabSz="533400">
            <a:lnSpc>
              <a:spcPct val="90000"/>
            </a:lnSpc>
            <a:spcBef>
              <a:spcPct val="0"/>
            </a:spcBef>
            <a:spcAft>
              <a:spcPct val="15000"/>
            </a:spcAft>
            <a:buChar char="••"/>
          </a:pPr>
          <a:r>
            <a:rPr lang="en-GB" sz="1200" kern="1200" dirty="0">
              <a:latin typeface="Arial" panose="020B0604020202020204" pitchFamily="34" charset="0"/>
              <a:cs typeface="Arial" panose="020B0604020202020204" pitchFamily="34" charset="0"/>
            </a:rPr>
            <a:t>Author’s credentials, purpose, audience</a:t>
          </a:r>
          <a:endParaRPr lang="pl-PL" sz="1200" kern="1200" dirty="0">
            <a:latin typeface="Arial" panose="020B0604020202020204" pitchFamily="34" charset="0"/>
            <a:cs typeface="Arial" panose="020B0604020202020204" pitchFamily="34" charset="0"/>
          </a:endParaRPr>
        </a:p>
      </dsp:txBody>
      <dsp:txXfrm>
        <a:off x="1640840" y="102939"/>
        <a:ext cx="2152442" cy="617637"/>
      </dsp:txXfrm>
    </dsp:sp>
    <dsp:sp modelId="{B94D00B8-9DCE-466B-BA90-6B5F33A5A89E}">
      <dsp:nvSpPr>
        <dsp:cNvPr id="0" name=""/>
        <dsp:cNvSpPr/>
      </dsp:nvSpPr>
      <dsp:spPr>
        <a:xfrm>
          <a:off x="0" y="0"/>
          <a:ext cx="1640840" cy="823515"/>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dirty="0">
              <a:latin typeface="Arial" panose="020B0604020202020204" pitchFamily="34" charset="0"/>
              <a:cs typeface="Arial" panose="020B0604020202020204" pitchFamily="34" charset="0"/>
            </a:rPr>
            <a:t>Bibliographic Information</a:t>
          </a:r>
        </a:p>
      </dsp:txBody>
      <dsp:txXfrm>
        <a:off x="40201" y="40201"/>
        <a:ext cx="1560438" cy="743113"/>
      </dsp:txXfrm>
    </dsp:sp>
    <dsp:sp modelId="{D78D5B8A-5FD3-4959-A5ED-785C48F98F81}">
      <dsp:nvSpPr>
        <dsp:cNvPr id="0" name=""/>
        <dsp:cNvSpPr/>
      </dsp:nvSpPr>
      <dsp:spPr>
        <a:xfrm>
          <a:off x="1640840" y="905867"/>
          <a:ext cx="2461260" cy="823515"/>
        </a:xfrm>
        <a:prstGeom prst="rightArrow">
          <a:avLst>
            <a:gd name="adj1" fmla="val 75000"/>
            <a:gd name="adj2" fmla="val 50000"/>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71450" lvl="1" indent="-114300" algn="l" defTabSz="533400">
            <a:lnSpc>
              <a:spcPct val="90000"/>
            </a:lnSpc>
            <a:spcBef>
              <a:spcPct val="0"/>
            </a:spcBef>
            <a:spcAft>
              <a:spcPct val="15000"/>
            </a:spcAft>
            <a:buChar char="••"/>
          </a:pPr>
          <a:endParaRPr lang="en-GB" sz="1200" kern="1200" dirty="0">
            <a:solidFill>
              <a:srgbClr val="000000"/>
            </a:solidFill>
            <a:latin typeface="Arial" panose="020B0604020202020204" pitchFamily="34" charset="0"/>
            <a:cs typeface="Arial" panose="020B0604020202020204" pitchFamily="34" charset="0"/>
          </a:endParaRPr>
        </a:p>
        <a:p>
          <a:pPr marL="252000" lvl="1" indent="-114300" algn="l" defTabSz="533400">
            <a:lnSpc>
              <a:spcPct val="90000"/>
            </a:lnSpc>
            <a:spcBef>
              <a:spcPct val="0"/>
            </a:spcBef>
            <a:spcAft>
              <a:spcPct val="15000"/>
            </a:spcAft>
            <a:buChar char="••"/>
          </a:pPr>
          <a:r>
            <a:rPr lang="en-GB" sz="1200" kern="1200" dirty="0">
              <a:latin typeface="Arial" panose="020B0604020202020204" pitchFamily="34" charset="0"/>
              <a:cs typeface="Arial" panose="020B0604020202020204" pitchFamily="34" charset="0"/>
            </a:rPr>
            <a:t>What are the main points of this </a:t>
          </a:r>
          <a:r>
            <a:rPr lang="en-GB" sz="1200" kern="1200" dirty="0" smtClean="0">
              <a:latin typeface="Arial" panose="020B0604020202020204" pitchFamily="34" charset="0"/>
              <a:cs typeface="Arial" panose="020B0604020202020204" pitchFamily="34" charset="0"/>
            </a:rPr>
            <a:t>article?</a:t>
          </a:r>
          <a:endParaRPr lang="en-GB" sz="1200" kern="1200" dirty="0">
            <a:latin typeface="Arial" panose="020B0604020202020204" pitchFamily="34" charset="0"/>
            <a:cs typeface="Arial" panose="020B0604020202020204" pitchFamily="34" charset="0"/>
          </a:endParaRPr>
        </a:p>
      </dsp:txBody>
      <dsp:txXfrm>
        <a:off x="1640840" y="1008806"/>
        <a:ext cx="2152442" cy="617637"/>
      </dsp:txXfrm>
    </dsp:sp>
    <dsp:sp modelId="{83FF6A0F-16DC-4F64-B0E6-86AB668A22FA}">
      <dsp:nvSpPr>
        <dsp:cNvPr id="0" name=""/>
        <dsp:cNvSpPr/>
      </dsp:nvSpPr>
      <dsp:spPr>
        <a:xfrm>
          <a:off x="0" y="905867"/>
          <a:ext cx="1640840" cy="823515"/>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dirty="0">
              <a:latin typeface="Arial" panose="020B0604020202020204" pitchFamily="34" charset="0"/>
              <a:cs typeface="Arial" panose="020B0604020202020204" pitchFamily="34" charset="0"/>
            </a:rPr>
            <a:t>Summary</a:t>
          </a:r>
        </a:p>
      </dsp:txBody>
      <dsp:txXfrm>
        <a:off x="40201" y="946068"/>
        <a:ext cx="1560438" cy="743113"/>
      </dsp:txXfrm>
    </dsp:sp>
    <dsp:sp modelId="{BD089510-9910-405F-8CA6-CD604321D8AC}">
      <dsp:nvSpPr>
        <dsp:cNvPr id="0" name=""/>
        <dsp:cNvSpPr/>
      </dsp:nvSpPr>
      <dsp:spPr>
        <a:xfrm>
          <a:off x="1640840" y="1811734"/>
          <a:ext cx="2461260" cy="823515"/>
        </a:xfrm>
        <a:prstGeom prst="rightArrow">
          <a:avLst>
            <a:gd name="adj1" fmla="val 75000"/>
            <a:gd name="adj2" fmla="val 50000"/>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endParaRPr lang="en-GB" sz="1200" kern="1200" dirty="0">
            <a:solidFill>
              <a:srgbClr val="000000"/>
            </a:solidFill>
            <a:latin typeface="Arial" panose="020B0604020202020204" pitchFamily="34" charset="0"/>
            <a:cs typeface="Arial" panose="020B0604020202020204" pitchFamily="34" charset="0"/>
          </a:endParaRPr>
        </a:p>
        <a:p>
          <a:pPr marL="252000" lvl="1" indent="-114300" algn="l" defTabSz="533400">
            <a:lnSpc>
              <a:spcPct val="90000"/>
            </a:lnSpc>
            <a:spcBef>
              <a:spcPct val="0"/>
            </a:spcBef>
            <a:spcAft>
              <a:spcPct val="15000"/>
            </a:spcAft>
            <a:buChar char="••"/>
          </a:pPr>
          <a:r>
            <a:rPr lang="en-GB" sz="1200" kern="1200" dirty="0">
              <a:latin typeface="Arial" panose="020B0604020202020204" pitchFamily="34" charset="0"/>
              <a:cs typeface="Arial" panose="020B0604020202020204" pitchFamily="34" charset="0"/>
            </a:rPr>
            <a:t>Why is this source useful or not useful for your research?</a:t>
          </a:r>
        </a:p>
        <a:p>
          <a:pPr marL="114300" lvl="1" indent="-114300" algn="l" defTabSz="533400">
            <a:lnSpc>
              <a:spcPct val="90000"/>
            </a:lnSpc>
            <a:spcBef>
              <a:spcPct val="0"/>
            </a:spcBef>
            <a:spcAft>
              <a:spcPct val="15000"/>
            </a:spcAft>
            <a:buChar char="••"/>
          </a:pPr>
          <a:endParaRPr lang="en-GB" sz="1200" kern="1200" dirty="0">
            <a:solidFill>
              <a:srgbClr val="000000"/>
            </a:solidFill>
            <a:latin typeface="Arial" panose="020B0604020202020204" pitchFamily="34" charset="0"/>
            <a:cs typeface="Arial" panose="020B0604020202020204" pitchFamily="34" charset="0"/>
          </a:endParaRPr>
        </a:p>
      </dsp:txBody>
      <dsp:txXfrm>
        <a:off x="1640840" y="1914673"/>
        <a:ext cx="2152442" cy="617637"/>
      </dsp:txXfrm>
    </dsp:sp>
    <dsp:sp modelId="{520EDA66-0DC0-4482-B32F-7C70F25D2278}">
      <dsp:nvSpPr>
        <dsp:cNvPr id="0" name=""/>
        <dsp:cNvSpPr/>
      </dsp:nvSpPr>
      <dsp:spPr>
        <a:xfrm>
          <a:off x="0" y="1811734"/>
          <a:ext cx="1640840" cy="823515"/>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dirty="0">
              <a:latin typeface="Arial" panose="020B0604020202020204" pitchFamily="34" charset="0"/>
              <a:cs typeface="Arial" panose="020B0604020202020204" pitchFamily="34" charset="0"/>
            </a:rPr>
            <a:t>Evaluation</a:t>
          </a:r>
        </a:p>
      </dsp:txBody>
      <dsp:txXfrm>
        <a:off x="40201" y="1851935"/>
        <a:ext cx="1560438" cy="74311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Nazmin Khanom</cp:lastModifiedBy>
  <cp:revision>12</cp:revision>
  <dcterms:created xsi:type="dcterms:W3CDTF">2019-12-03T16:19:00Z</dcterms:created>
  <dcterms:modified xsi:type="dcterms:W3CDTF">2019-12-09T11:35:00Z</dcterms:modified>
</cp:coreProperties>
</file>