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5CCB" w14:textId="2BB35C82" w:rsidR="006E4E6D" w:rsidRPr="008F603A" w:rsidRDefault="000A6E21" w:rsidP="007868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603A">
        <w:rPr>
          <w:rFonts w:ascii="Arial" w:hAnsi="Arial" w:cs="Arial"/>
          <w:b/>
          <w:bCs/>
          <w:sz w:val="32"/>
          <w:szCs w:val="32"/>
        </w:rPr>
        <w:t>H</w:t>
      </w:r>
      <w:r w:rsidR="007074AC" w:rsidRPr="008F603A">
        <w:rPr>
          <w:rFonts w:ascii="Arial" w:hAnsi="Arial" w:cs="Arial"/>
          <w:b/>
          <w:bCs/>
          <w:sz w:val="32"/>
          <w:szCs w:val="32"/>
        </w:rPr>
        <w:t xml:space="preserve">ealth Education </w:t>
      </w:r>
      <w:r w:rsidRPr="008F603A">
        <w:rPr>
          <w:rFonts w:ascii="Arial" w:hAnsi="Arial" w:cs="Arial"/>
          <w:b/>
          <w:bCs/>
          <w:sz w:val="32"/>
          <w:szCs w:val="32"/>
        </w:rPr>
        <w:t>E</w:t>
      </w:r>
      <w:r w:rsidR="007074AC" w:rsidRPr="008F603A">
        <w:rPr>
          <w:rFonts w:ascii="Arial" w:hAnsi="Arial" w:cs="Arial"/>
          <w:b/>
          <w:bCs/>
          <w:sz w:val="32"/>
          <w:szCs w:val="32"/>
        </w:rPr>
        <w:t>ngland (HEE)</w:t>
      </w:r>
      <w:r w:rsidR="008F603A" w:rsidRPr="008F603A">
        <w:rPr>
          <w:rFonts w:ascii="Arial" w:hAnsi="Arial" w:cs="Arial"/>
          <w:b/>
          <w:bCs/>
          <w:sz w:val="32"/>
          <w:szCs w:val="32"/>
        </w:rPr>
        <w:t xml:space="preserve"> </w:t>
      </w:r>
      <w:r w:rsidR="007074AC" w:rsidRPr="008F603A">
        <w:rPr>
          <w:rFonts w:ascii="Arial" w:hAnsi="Arial" w:cs="Arial"/>
          <w:b/>
          <w:bCs/>
          <w:sz w:val="32"/>
          <w:szCs w:val="32"/>
        </w:rPr>
        <w:t xml:space="preserve">London </w:t>
      </w:r>
      <w:r w:rsidRPr="008F603A">
        <w:rPr>
          <w:rFonts w:ascii="Arial" w:hAnsi="Arial" w:cs="Arial"/>
          <w:b/>
          <w:bCs/>
          <w:sz w:val="32"/>
          <w:szCs w:val="32"/>
        </w:rPr>
        <w:t xml:space="preserve">Integrated Clinical Academic (ICA) pilot post-doctoral bridging </w:t>
      </w:r>
      <w:r w:rsidR="008D337B" w:rsidRPr="008F603A">
        <w:rPr>
          <w:rFonts w:ascii="Arial" w:hAnsi="Arial" w:cs="Arial"/>
          <w:b/>
          <w:bCs/>
          <w:sz w:val="32"/>
          <w:szCs w:val="32"/>
        </w:rPr>
        <w:t>scheme</w:t>
      </w:r>
      <w:r w:rsidRPr="008F603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DB4C7E5" w14:textId="56AA904C" w:rsidR="006E4E6D" w:rsidRDefault="006E4E6D" w:rsidP="006E4E6D">
      <w:pPr>
        <w:rPr>
          <w:rFonts w:ascii="Arial" w:hAnsi="Arial" w:cs="Arial"/>
          <w:b/>
          <w:bCs/>
        </w:rPr>
      </w:pPr>
    </w:p>
    <w:p w14:paraId="686EA1AD" w14:textId="77777777" w:rsidR="008F603A" w:rsidRPr="008F603A" w:rsidRDefault="008F603A" w:rsidP="006E4E6D">
      <w:pPr>
        <w:rPr>
          <w:rFonts w:ascii="Arial" w:hAnsi="Arial" w:cs="Arial"/>
          <w:b/>
          <w:bCs/>
        </w:rPr>
      </w:pPr>
    </w:p>
    <w:p w14:paraId="0D630BDA" w14:textId="389E1573" w:rsidR="00823D08" w:rsidRPr="008F603A" w:rsidRDefault="00823D08" w:rsidP="0092290C">
      <w:pPr>
        <w:jc w:val="both"/>
        <w:rPr>
          <w:rFonts w:ascii="Arial" w:hAnsi="Arial" w:cs="Arial"/>
          <w:b/>
          <w:bCs/>
        </w:rPr>
      </w:pPr>
      <w:r w:rsidRPr="008F603A">
        <w:rPr>
          <w:rFonts w:ascii="Arial" w:hAnsi="Arial" w:cs="Arial"/>
          <w:sz w:val="22"/>
          <w:szCs w:val="22"/>
        </w:rPr>
        <w:t xml:space="preserve">We are </w:t>
      </w:r>
      <w:r w:rsidR="00A57D0D" w:rsidRPr="008F603A">
        <w:rPr>
          <w:rFonts w:ascii="Arial" w:hAnsi="Arial" w:cs="Arial"/>
          <w:sz w:val="22"/>
          <w:szCs w:val="22"/>
        </w:rPr>
        <w:t xml:space="preserve">pleased to </w:t>
      </w:r>
      <w:r w:rsidRPr="008F603A">
        <w:rPr>
          <w:rFonts w:ascii="Arial" w:hAnsi="Arial" w:cs="Arial"/>
          <w:sz w:val="22"/>
          <w:szCs w:val="22"/>
        </w:rPr>
        <w:t>invit</w:t>
      </w:r>
      <w:r w:rsidR="00A57D0D" w:rsidRPr="008F603A">
        <w:rPr>
          <w:rFonts w:ascii="Arial" w:hAnsi="Arial" w:cs="Arial"/>
          <w:sz w:val="22"/>
          <w:szCs w:val="22"/>
        </w:rPr>
        <w:t>e</w:t>
      </w:r>
      <w:r w:rsidRPr="008F603A">
        <w:rPr>
          <w:rFonts w:ascii="Arial" w:hAnsi="Arial" w:cs="Arial"/>
          <w:sz w:val="22"/>
          <w:szCs w:val="22"/>
        </w:rPr>
        <w:t xml:space="preserve"> applications </w:t>
      </w:r>
      <w:r w:rsidR="000A6E21" w:rsidRPr="008F603A">
        <w:rPr>
          <w:rFonts w:ascii="Arial" w:hAnsi="Arial" w:cs="Arial"/>
          <w:sz w:val="22"/>
          <w:szCs w:val="22"/>
        </w:rPr>
        <w:t xml:space="preserve">for the 2021 </w:t>
      </w:r>
      <w:r w:rsidR="0054137E" w:rsidRPr="008F603A">
        <w:rPr>
          <w:rFonts w:ascii="Arial" w:hAnsi="Arial" w:cs="Arial"/>
          <w:sz w:val="22"/>
          <w:szCs w:val="22"/>
        </w:rPr>
        <w:t>H</w:t>
      </w:r>
      <w:r w:rsidRPr="008F603A">
        <w:rPr>
          <w:rFonts w:ascii="Arial" w:hAnsi="Arial" w:cs="Arial"/>
          <w:sz w:val="22"/>
          <w:szCs w:val="22"/>
        </w:rPr>
        <w:t>EE</w:t>
      </w:r>
      <w:r w:rsidR="007074AC" w:rsidRPr="008F603A">
        <w:rPr>
          <w:rFonts w:ascii="Arial" w:hAnsi="Arial" w:cs="Arial"/>
          <w:sz w:val="22"/>
          <w:szCs w:val="22"/>
        </w:rPr>
        <w:t xml:space="preserve">-London </w:t>
      </w:r>
      <w:r w:rsidRPr="008F603A">
        <w:rPr>
          <w:rFonts w:ascii="Arial" w:hAnsi="Arial" w:cs="Arial"/>
          <w:sz w:val="22"/>
          <w:szCs w:val="22"/>
        </w:rPr>
        <w:t xml:space="preserve">pilot post-doctoral bridging </w:t>
      </w:r>
      <w:r w:rsidR="008D337B" w:rsidRPr="008F603A">
        <w:rPr>
          <w:rFonts w:ascii="Arial" w:hAnsi="Arial" w:cs="Arial"/>
          <w:sz w:val="22"/>
          <w:szCs w:val="22"/>
        </w:rPr>
        <w:t>scheme</w:t>
      </w:r>
      <w:r w:rsidRPr="008F603A">
        <w:rPr>
          <w:rFonts w:ascii="Arial" w:hAnsi="Arial" w:cs="Arial"/>
          <w:sz w:val="22"/>
          <w:szCs w:val="22"/>
        </w:rPr>
        <w:t>, hosted by London South Bank University (LSBU)</w:t>
      </w:r>
      <w:r w:rsidR="000A6E21" w:rsidRPr="008F603A">
        <w:rPr>
          <w:rFonts w:ascii="Arial" w:hAnsi="Arial" w:cs="Arial"/>
          <w:sz w:val="22"/>
          <w:szCs w:val="22"/>
        </w:rPr>
        <w:t xml:space="preserve"> and co-led by Professors Suzanne Bench and Mic</w:t>
      </w:r>
      <w:r w:rsidR="003B39A0" w:rsidRPr="008F603A">
        <w:rPr>
          <w:rFonts w:ascii="Arial" w:hAnsi="Arial" w:cs="Arial"/>
          <w:sz w:val="22"/>
          <w:szCs w:val="22"/>
        </w:rPr>
        <w:t xml:space="preserve">hael </w:t>
      </w:r>
      <w:r w:rsidR="000A6E21" w:rsidRPr="008F603A">
        <w:rPr>
          <w:rFonts w:ascii="Arial" w:hAnsi="Arial" w:cs="Arial"/>
          <w:sz w:val="22"/>
          <w:szCs w:val="22"/>
        </w:rPr>
        <w:t>Thacker.</w:t>
      </w:r>
    </w:p>
    <w:p w14:paraId="06A87BAD" w14:textId="77777777" w:rsidR="00DF2F49" w:rsidRPr="008F603A" w:rsidRDefault="00DF2F49" w:rsidP="0092290C">
      <w:pPr>
        <w:pStyle w:val="Default"/>
        <w:jc w:val="both"/>
        <w:rPr>
          <w:sz w:val="22"/>
          <w:szCs w:val="22"/>
        </w:rPr>
      </w:pPr>
    </w:p>
    <w:p w14:paraId="58A29196" w14:textId="6370855B" w:rsidR="008D337B" w:rsidRPr="008F603A" w:rsidRDefault="000A6E21" w:rsidP="0092290C">
      <w:pPr>
        <w:pStyle w:val="Default"/>
        <w:jc w:val="both"/>
        <w:rPr>
          <w:sz w:val="22"/>
          <w:szCs w:val="22"/>
        </w:rPr>
      </w:pPr>
      <w:r w:rsidRPr="008F603A">
        <w:rPr>
          <w:sz w:val="22"/>
          <w:szCs w:val="22"/>
        </w:rPr>
        <w:t>Th</w:t>
      </w:r>
      <w:r w:rsidR="00A57D0D" w:rsidRPr="008F603A">
        <w:rPr>
          <w:sz w:val="22"/>
          <w:szCs w:val="22"/>
        </w:rPr>
        <w:t>is</w:t>
      </w:r>
      <w:r w:rsidRPr="008F603A">
        <w:rPr>
          <w:sz w:val="22"/>
          <w:szCs w:val="22"/>
        </w:rPr>
        <w:t xml:space="preserve"> </w:t>
      </w:r>
      <w:r w:rsidR="00A57D0D" w:rsidRPr="008F603A">
        <w:rPr>
          <w:sz w:val="22"/>
          <w:szCs w:val="22"/>
        </w:rPr>
        <w:t xml:space="preserve">pilot </w:t>
      </w:r>
      <w:r w:rsidR="00DF2F49" w:rsidRPr="008F603A">
        <w:rPr>
          <w:sz w:val="22"/>
          <w:szCs w:val="22"/>
        </w:rPr>
        <w:t>scheme</w:t>
      </w:r>
      <w:r w:rsidRPr="008F603A">
        <w:rPr>
          <w:sz w:val="22"/>
          <w:szCs w:val="22"/>
        </w:rPr>
        <w:t xml:space="preserve"> </w:t>
      </w:r>
      <w:r w:rsidR="006E4E6D" w:rsidRPr="008F603A">
        <w:rPr>
          <w:sz w:val="22"/>
          <w:szCs w:val="22"/>
        </w:rPr>
        <w:t xml:space="preserve">(see page 2) </w:t>
      </w:r>
      <w:r w:rsidR="00B143E7" w:rsidRPr="008F603A">
        <w:rPr>
          <w:sz w:val="22"/>
          <w:szCs w:val="22"/>
        </w:rPr>
        <w:t xml:space="preserve">aims to </w:t>
      </w:r>
      <w:r w:rsidRPr="008F603A">
        <w:rPr>
          <w:sz w:val="22"/>
          <w:szCs w:val="22"/>
        </w:rPr>
        <w:t xml:space="preserve">support nurses, midwives and Allied Health Care Professionals (AHPs) who meet the eligibility criteria to prepare a competitive application for a NIHR Clinical Lectureship </w:t>
      </w:r>
      <w:r w:rsidR="00CA71BE" w:rsidRPr="008F603A">
        <w:rPr>
          <w:sz w:val="22"/>
          <w:szCs w:val="22"/>
        </w:rPr>
        <w:t xml:space="preserve">or other relevant award, </w:t>
      </w:r>
      <w:r w:rsidRPr="008F603A">
        <w:rPr>
          <w:sz w:val="22"/>
          <w:szCs w:val="22"/>
        </w:rPr>
        <w:t xml:space="preserve">that enables them to continue to develop </w:t>
      </w:r>
      <w:r w:rsidR="007074AC" w:rsidRPr="008F603A">
        <w:rPr>
          <w:sz w:val="22"/>
          <w:szCs w:val="22"/>
        </w:rPr>
        <w:t xml:space="preserve">a </w:t>
      </w:r>
      <w:r w:rsidRPr="008F603A">
        <w:rPr>
          <w:sz w:val="22"/>
          <w:szCs w:val="22"/>
        </w:rPr>
        <w:t xml:space="preserve">clinical academic career along the HEE/NIHR Integrated Clinical academic (ICA) pathway. Seven places are available. </w:t>
      </w:r>
      <w:r w:rsidR="00B143E7" w:rsidRPr="008F603A">
        <w:rPr>
          <w:sz w:val="22"/>
          <w:szCs w:val="22"/>
        </w:rPr>
        <w:t xml:space="preserve">Successful applicants will be </w:t>
      </w:r>
      <w:r w:rsidR="00A57D0D" w:rsidRPr="008F603A">
        <w:rPr>
          <w:sz w:val="22"/>
          <w:szCs w:val="22"/>
        </w:rPr>
        <w:t xml:space="preserve">entitled to </w:t>
      </w:r>
      <w:r w:rsidR="00B143E7" w:rsidRPr="008F603A">
        <w:rPr>
          <w:sz w:val="22"/>
          <w:szCs w:val="22"/>
        </w:rPr>
        <w:t xml:space="preserve">225 study hours (30 days) taken flexibly in agreement with their </w:t>
      </w:r>
      <w:r w:rsidR="007074AC" w:rsidRPr="008F603A">
        <w:rPr>
          <w:sz w:val="22"/>
          <w:szCs w:val="22"/>
        </w:rPr>
        <w:t xml:space="preserve">seconding </w:t>
      </w:r>
      <w:r w:rsidR="00B143E7" w:rsidRPr="008F603A">
        <w:rPr>
          <w:sz w:val="22"/>
          <w:szCs w:val="22"/>
        </w:rPr>
        <w:t xml:space="preserve">organisation. </w:t>
      </w:r>
      <w:r w:rsidR="00434FAB" w:rsidRPr="008F603A">
        <w:rPr>
          <w:sz w:val="22"/>
          <w:szCs w:val="22"/>
        </w:rPr>
        <w:t xml:space="preserve">HEE will make a direct training allowance contribution to </w:t>
      </w:r>
      <w:r w:rsidR="007074AC" w:rsidRPr="008F603A">
        <w:rPr>
          <w:sz w:val="22"/>
          <w:szCs w:val="22"/>
        </w:rPr>
        <w:t>seconding NHS</w:t>
      </w:r>
      <w:r w:rsidR="00434FAB" w:rsidRPr="008F603A">
        <w:rPr>
          <w:sz w:val="22"/>
          <w:szCs w:val="22"/>
        </w:rPr>
        <w:t xml:space="preserve"> Trusts towards employer costs of £5,000 per awardee.</w:t>
      </w:r>
    </w:p>
    <w:p w14:paraId="092031A6" w14:textId="77777777" w:rsidR="008F603A" w:rsidRDefault="008F603A" w:rsidP="000A6E21">
      <w:pPr>
        <w:pStyle w:val="Default"/>
        <w:rPr>
          <w:b/>
          <w:bCs/>
          <w:sz w:val="22"/>
          <w:szCs w:val="22"/>
        </w:rPr>
      </w:pPr>
    </w:p>
    <w:p w14:paraId="7CE97211" w14:textId="773D6387" w:rsidR="00984B04" w:rsidRPr="008F603A" w:rsidRDefault="00984B04" w:rsidP="000A6E21">
      <w:pPr>
        <w:pStyle w:val="Default"/>
        <w:rPr>
          <w:b/>
          <w:bCs/>
          <w:sz w:val="22"/>
          <w:szCs w:val="22"/>
        </w:rPr>
      </w:pPr>
      <w:r w:rsidRPr="008F603A">
        <w:rPr>
          <w:b/>
          <w:bCs/>
          <w:sz w:val="22"/>
          <w:szCs w:val="22"/>
        </w:rPr>
        <w:t>Who should apply</w:t>
      </w:r>
      <w:r w:rsidR="006E4E6D" w:rsidRPr="008F603A">
        <w:rPr>
          <w:b/>
          <w:bCs/>
          <w:sz w:val="22"/>
          <w:szCs w:val="22"/>
        </w:rPr>
        <w:t>?</w:t>
      </w:r>
      <w:r w:rsidRPr="008F603A">
        <w:rPr>
          <w:b/>
          <w:bCs/>
          <w:sz w:val="22"/>
          <w:szCs w:val="22"/>
        </w:rPr>
        <w:t xml:space="preserve"> </w:t>
      </w:r>
    </w:p>
    <w:p w14:paraId="7064ADA9" w14:textId="5F213F75" w:rsidR="00984B04" w:rsidRPr="008F603A" w:rsidRDefault="00984B04" w:rsidP="000A6E21">
      <w:pPr>
        <w:pStyle w:val="Default"/>
        <w:rPr>
          <w:sz w:val="22"/>
          <w:szCs w:val="22"/>
        </w:rPr>
      </w:pPr>
      <w:r w:rsidRPr="008F603A">
        <w:rPr>
          <w:sz w:val="22"/>
          <w:szCs w:val="22"/>
        </w:rPr>
        <w:t>The post-doctoral bridging scheme is open to those who meet the following criteria:</w:t>
      </w:r>
    </w:p>
    <w:p w14:paraId="1C0C7BEB" w14:textId="77777777" w:rsidR="008F603A" w:rsidRPr="008F603A" w:rsidRDefault="008F603A" w:rsidP="000A6E21">
      <w:pPr>
        <w:pStyle w:val="Default"/>
        <w:rPr>
          <w:b/>
          <w:bCs/>
          <w:sz w:val="22"/>
          <w:szCs w:val="22"/>
        </w:rPr>
      </w:pPr>
    </w:p>
    <w:p w14:paraId="55F80CC2" w14:textId="4B767FAA" w:rsidR="00BC4E60" w:rsidRPr="008F603A" w:rsidRDefault="00BC4E60" w:rsidP="000A6E21">
      <w:pPr>
        <w:pStyle w:val="Default"/>
        <w:rPr>
          <w:b/>
          <w:bCs/>
          <w:sz w:val="22"/>
          <w:szCs w:val="22"/>
        </w:rPr>
      </w:pPr>
      <w:r w:rsidRPr="008F603A">
        <w:rPr>
          <w:b/>
          <w:bCs/>
          <w:sz w:val="22"/>
          <w:szCs w:val="22"/>
        </w:rPr>
        <w:t>Essential</w:t>
      </w:r>
      <w:r w:rsidR="009B4898" w:rsidRPr="008F603A">
        <w:rPr>
          <w:b/>
          <w:bCs/>
          <w:sz w:val="22"/>
          <w:szCs w:val="22"/>
        </w:rPr>
        <w:t xml:space="preserve"> criteria</w:t>
      </w:r>
    </w:p>
    <w:p w14:paraId="0FA24089" w14:textId="0AB40D2A" w:rsidR="00757BCA" w:rsidRPr="008F603A" w:rsidRDefault="000A6E21" w:rsidP="001054DB">
      <w:pPr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8F603A">
        <w:rPr>
          <w:rFonts w:ascii="Arial" w:hAnsi="Arial" w:cs="Arial"/>
          <w:color w:val="000000"/>
          <w:sz w:val="22"/>
          <w:szCs w:val="22"/>
        </w:rPr>
        <w:t>Registered with a relevant professional statutory regulatory body as per ICA programme requirements</w:t>
      </w:r>
      <w:r w:rsidR="00757BCA" w:rsidRPr="008F603A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F60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7" w:history="1">
        <w:r w:rsidR="00757BCA" w:rsidRPr="008F603A">
          <w:rPr>
            <w:rStyle w:val="Hyperlink"/>
            <w:rFonts w:ascii="Arial" w:hAnsi="Arial" w:cs="Arial"/>
            <w:sz w:val="22"/>
            <w:szCs w:val="22"/>
          </w:rPr>
          <w:t>https://www.nihr.ac.uk/documents/heenihr-ica-programme-eligible-professions-and-regulators/12204</w:t>
        </w:r>
      </w:hyperlink>
    </w:p>
    <w:p w14:paraId="6313FABF" w14:textId="6E263409" w:rsidR="000A6E21" w:rsidRPr="008F603A" w:rsidRDefault="000A6E21" w:rsidP="00757BCA">
      <w:pPr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8F603A">
        <w:rPr>
          <w:rFonts w:ascii="Arial" w:hAnsi="Arial" w:cs="Arial"/>
          <w:color w:val="000000"/>
          <w:sz w:val="22"/>
          <w:szCs w:val="22"/>
        </w:rPr>
        <w:t xml:space="preserve">Employed by an NHS provider of health and/care services </w:t>
      </w:r>
      <w:r w:rsidR="006E4E6D" w:rsidRPr="008F603A">
        <w:rPr>
          <w:rFonts w:ascii="Arial" w:hAnsi="Arial" w:cs="Arial"/>
          <w:color w:val="000000"/>
          <w:sz w:val="22"/>
          <w:szCs w:val="22"/>
        </w:rPr>
        <w:t>with</w:t>
      </w:r>
      <w:r w:rsidRPr="008F603A">
        <w:rPr>
          <w:rFonts w:ascii="Arial" w:hAnsi="Arial" w:cs="Arial"/>
          <w:color w:val="000000"/>
          <w:sz w:val="22"/>
          <w:szCs w:val="22"/>
        </w:rPr>
        <w:t xml:space="preserve"> at least 50% of its services free at the point of delivery</w:t>
      </w:r>
      <w:r w:rsidR="00757BCA" w:rsidRPr="008F603A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8F603A">
        <w:rPr>
          <w:rFonts w:ascii="Arial" w:hAnsi="Arial" w:cs="Arial"/>
          <w:color w:val="000000"/>
          <w:sz w:val="22"/>
          <w:szCs w:val="22"/>
        </w:rPr>
        <w:t xml:space="preserve">at least 50% of current role </w:t>
      </w:r>
      <w:r w:rsidR="00757BCA" w:rsidRPr="008F603A">
        <w:rPr>
          <w:rFonts w:ascii="Arial" w:hAnsi="Arial" w:cs="Arial"/>
          <w:color w:val="000000"/>
          <w:sz w:val="22"/>
          <w:szCs w:val="22"/>
        </w:rPr>
        <w:t xml:space="preserve">spent </w:t>
      </w:r>
      <w:r w:rsidRPr="008F603A">
        <w:rPr>
          <w:rFonts w:ascii="Arial" w:hAnsi="Arial" w:cs="Arial"/>
          <w:color w:val="000000"/>
          <w:sz w:val="22"/>
          <w:szCs w:val="22"/>
        </w:rPr>
        <w:t>delivering health and/care services</w:t>
      </w:r>
    </w:p>
    <w:p w14:paraId="10876B86" w14:textId="7BE71F04" w:rsidR="000A6E21" w:rsidRPr="008F603A" w:rsidRDefault="006E4E6D" w:rsidP="000A6E2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W</w:t>
      </w:r>
      <w:r w:rsidR="000A6E21" w:rsidRPr="008F603A">
        <w:rPr>
          <w:sz w:val="22"/>
          <w:szCs w:val="22"/>
        </w:rPr>
        <w:t>orking in an NHS primary, secondary or community care organisation within th</w:t>
      </w:r>
      <w:r w:rsidR="00757BCA" w:rsidRPr="008F603A">
        <w:rPr>
          <w:sz w:val="22"/>
          <w:szCs w:val="22"/>
        </w:rPr>
        <w:t xml:space="preserve">e London region: </w:t>
      </w:r>
      <w:hyperlink r:id="rId8" w:history="1">
        <w:r w:rsidR="00757BCA" w:rsidRPr="008F603A">
          <w:rPr>
            <w:rStyle w:val="Hyperlink"/>
            <w:sz w:val="22"/>
            <w:szCs w:val="22"/>
          </w:rPr>
          <w:t>https://www.hee.nhs.uk/sites/default/files/documents/HEE%20regions%20copy.pdf</w:t>
        </w:r>
      </w:hyperlink>
    </w:p>
    <w:p w14:paraId="3634AA01" w14:textId="54CEF753" w:rsidR="000A6E21" w:rsidRPr="008F603A" w:rsidRDefault="006E4E6D" w:rsidP="00757BC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C</w:t>
      </w:r>
      <w:r w:rsidR="000A6E21" w:rsidRPr="008F603A">
        <w:rPr>
          <w:sz w:val="22"/>
          <w:szCs w:val="22"/>
        </w:rPr>
        <w:t xml:space="preserve">ompleted a PhD or Prof Doc* within the last </w:t>
      </w:r>
      <w:r w:rsidR="00CA71BE" w:rsidRPr="008F603A">
        <w:rPr>
          <w:sz w:val="22"/>
          <w:szCs w:val="22"/>
        </w:rPr>
        <w:t>five</w:t>
      </w:r>
      <w:r w:rsidR="000A6E21" w:rsidRPr="008F603A">
        <w:rPr>
          <w:sz w:val="22"/>
          <w:szCs w:val="22"/>
        </w:rPr>
        <w:t xml:space="preserve"> years </w:t>
      </w:r>
      <w:r w:rsidR="00DC189C" w:rsidRPr="008F603A">
        <w:rPr>
          <w:sz w:val="22"/>
          <w:szCs w:val="22"/>
        </w:rPr>
        <w:t xml:space="preserve">(or </w:t>
      </w:r>
      <w:r w:rsidR="001054DB" w:rsidRPr="008F603A">
        <w:rPr>
          <w:sz w:val="22"/>
          <w:szCs w:val="22"/>
        </w:rPr>
        <w:t xml:space="preserve">will be awarded </w:t>
      </w:r>
      <w:r w:rsidR="00DC189C" w:rsidRPr="008F603A">
        <w:rPr>
          <w:sz w:val="22"/>
          <w:szCs w:val="22"/>
        </w:rPr>
        <w:t xml:space="preserve">by </w:t>
      </w:r>
      <w:r w:rsidR="00CA71BE" w:rsidRPr="008F603A">
        <w:rPr>
          <w:sz w:val="22"/>
          <w:szCs w:val="22"/>
        </w:rPr>
        <w:t xml:space="preserve">31 </w:t>
      </w:r>
      <w:r w:rsidR="001054DB" w:rsidRPr="008F603A">
        <w:rPr>
          <w:sz w:val="22"/>
          <w:szCs w:val="22"/>
        </w:rPr>
        <w:t>January 2021</w:t>
      </w:r>
      <w:r w:rsidR="00DC189C" w:rsidRPr="008F603A">
        <w:rPr>
          <w:sz w:val="22"/>
          <w:szCs w:val="22"/>
        </w:rPr>
        <w:t xml:space="preserve">) </w:t>
      </w:r>
    </w:p>
    <w:p w14:paraId="21E00B21" w14:textId="76A06801" w:rsidR="000A6E21" w:rsidRPr="008F603A" w:rsidRDefault="001054DB" w:rsidP="000A6E2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C</w:t>
      </w:r>
      <w:r w:rsidR="000A6E21" w:rsidRPr="008F603A">
        <w:rPr>
          <w:sz w:val="22"/>
          <w:szCs w:val="22"/>
        </w:rPr>
        <w:t xml:space="preserve">lear motivation to apply for a NIHR </w:t>
      </w:r>
      <w:r w:rsidRPr="008F603A">
        <w:rPr>
          <w:sz w:val="22"/>
          <w:szCs w:val="22"/>
        </w:rPr>
        <w:t>C</w:t>
      </w:r>
      <w:r w:rsidR="000A6E21" w:rsidRPr="008F603A">
        <w:rPr>
          <w:sz w:val="22"/>
          <w:szCs w:val="22"/>
        </w:rPr>
        <w:t xml:space="preserve">linical </w:t>
      </w:r>
      <w:r w:rsidRPr="008F603A">
        <w:rPr>
          <w:sz w:val="22"/>
          <w:szCs w:val="22"/>
        </w:rPr>
        <w:t>L</w:t>
      </w:r>
      <w:r w:rsidR="000A6E21" w:rsidRPr="008F603A">
        <w:rPr>
          <w:sz w:val="22"/>
          <w:szCs w:val="22"/>
        </w:rPr>
        <w:t xml:space="preserve">ectureship </w:t>
      </w:r>
      <w:r w:rsidR="00CA71BE" w:rsidRPr="008F603A">
        <w:rPr>
          <w:sz w:val="22"/>
          <w:szCs w:val="22"/>
        </w:rPr>
        <w:t xml:space="preserve">or other relevant </w:t>
      </w:r>
      <w:r w:rsidR="0092290C" w:rsidRPr="008F603A">
        <w:rPr>
          <w:sz w:val="22"/>
          <w:szCs w:val="22"/>
        </w:rPr>
        <w:t xml:space="preserve">NIHR </w:t>
      </w:r>
      <w:r w:rsidR="00CA71BE" w:rsidRPr="008F603A">
        <w:rPr>
          <w:sz w:val="22"/>
          <w:szCs w:val="22"/>
        </w:rPr>
        <w:t xml:space="preserve">award </w:t>
      </w:r>
    </w:p>
    <w:p w14:paraId="67C14380" w14:textId="4E000EF1" w:rsidR="00BC4E60" w:rsidRPr="008F603A" w:rsidRDefault="001054DB" w:rsidP="00BC4E6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Clear</w:t>
      </w:r>
      <w:r w:rsidR="00BC4E60" w:rsidRPr="008F603A">
        <w:rPr>
          <w:sz w:val="22"/>
          <w:szCs w:val="22"/>
        </w:rPr>
        <w:t xml:space="preserve"> </w:t>
      </w:r>
      <w:r w:rsidR="00B143E7" w:rsidRPr="008F603A">
        <w:rPr>
          <w:sz w:val="22"/>
          <w:szCs w:val="22"/>
        </w:rPr>
        <w:t xml:space="preserve">motivation and </w:t>
      </w:r>
      <w:r w:rsidR="00BC4E60" w:rsidRPr="008F603A">
        <w:rPr>
          <w:sz w:val="22"/>
          <w:szCs w:val="22"/>
        </w:rPr>
        <w:t xml:space="preserve">potential to be a clinical and research leader of the future </w:t>
      </w:r>
    </w:p>
    <w:p w14:paraId="340610DA" w14:textId="1061B7FF" w:rsidR="00BC4E60" w:rsidRPr="008F603A" w:rsidRDefault="00B143E7" w:rsidP="00BC4E6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A</w:t>
      </w:r>
      <w:r w:rsidR="00BC4E60" w:rsidRPr="008F603A">
        <w:rPr>
          <w:sz w:val="22"/>
          <w:szCs w:val="22"/>
        </w:rPr>
        <w:t xml:space="preserve">t least one </w:t>
      </w:r>
      <w:r w:rsidRPr="008F603A">
        <w:rPr>
          <w:sz w:val="22"/>
          <w:szCs w:val="22"/>
        </w:rPr>
        <w:t xml:space="preserve">accepted </w:t>
      </w:r>
      <w:r w:rsidR="00BC4E60" w:rsidRPr="008F603A">
        <w:rPr>
          <w:sz w:val="22"/>
          <w:szCs w:val="22"/>
        </w:rPr>
        <w:t xml:space="preserve">publication in a peer reviewed health journal </w:t>
      </w:r>
    </w:p>
    <w:p w14:paraId="0A678FDE" w14:textId="78B66B3D" w:rsidR="00B64AEF" w:rsidRPr="008F603A" w:rsidRDefault="00B64AEF" w:rsidP="00B64AEF">
      <w:pPr>
        <w:pStyle w:val="Default"/>
        <w:rPr>
          <w:sz w:val="22"/>
          <w:szCs w:val="22"/>
        </w:rPr>
      </w:pPr>
      <w:r w:rsidRPr="008F603A">
        <w:rPr>
          <w:sz w:val="22"/>
          <w:szCs w:val="22"/>
        </w:rPr>
        <w:t xml:space="preserve">*Professional Doctorate graduates eligible providing they can evidence the quality and proportionality of research education, training and experience gained within a Higher Education Institution. </w:t>
      </w:r>
    </w:p>
    <w:p w14:paraId="714BF79F" w14:textId="77777777" w:rsidR="00B64AEF" w:rsidRPr="008F603A" w:rsidRDefault="00B64AEF" w:rsidP="006E4E6D">
      <w:pPr>
        <w:pStyle w:val="Default"/>
        <w:rPr>
          <w:b/>
          <w:bCs/>
          <w:sz w:val="22"/>
          <w:szCs w:val="22"/>
        </w:rPr>
      </w:pPr>
    </w:p>
    <w:p w14:paraId="26FA593C" w14:textId="7E99E751" w:rsidR="00BC4E60" w:rsidRPr="008F603A" w:rsidRDefault="00BC4E60" w:rsidP="006E4E6D">
      <w:pPr>
        <w:pStyle w:val="Default"/>
        <w:rPr>
          <w:b/>
          <w:bCs/>
          <w:sz w:val="22"/>
          <w:szCs w:val="22"/>
        </w:rPr>
      </w:pPr>
      <w:r w:rsidRPr="008F603A">
        <w:rPr>
          <w:b/>
          <w:bCs/>
          <w:sz w:val="22"/>
          <w:szCs w:val="22"/>
        </w:rPr>
        <w:t xml:space="preserve">Desirable </w:t>
      </w:r>
      <w:r w:rsidR="009B4898" w:rsidRPr="008F603A">
        <w:rPr>
          <w:b/>
          <w:bCs/>
          <w:sz w:val="22"/>
          <w:szCs w:val="22"/>
        </w:rPr>
        <w:t>criteria</w:t>
      </w:r>
    </w:p>
    <w:p w14:paraId="79D43B50" w14:textId="3464ADAE" w:rsidR="00BC4E60" w:rsidRPr="008F603A" w:rsidRDefault="00A27C61" w:rsidP="00BC4E6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C</w:t>
      </w:r>
      <w:r w:rsidR="00BC4E60" w:rsidRPr="008F603A">
        <w:rPr>
          <w:sz w:val="22"/>
          <w:szCs w:val="22"/>
        </w:rPr>
        <w:t>urrent</w:t>
      </w:r>
      <w:r w:rsidRPr="008F603A">
        <w:rPr>
          <w:sz w:val="22"/>
          <w:szCs w:val="22"/>
        </w:rPr>
        <w:t>/</w:t>
      </w:r>
      <w:r w:rsidR="00BC4E60" w:rsidRPr="008F603A">
        <w:rPr>
          <w:sz w:val="22"/>
          <w:szCs w:val="22"/>
        </w:rPr>
        <w:t xml:space="preserve">previous ICA, Clinical Academic Training (CAT) or Healthcare Science (HCS) award holder </w:t>
      </w:r>
    </w:p>
    <w:p w14:paraId="2B17A717" w14:textId="1759019A" w:rsidR="000A6E21" w:rsidRPr="008F603A" w:rsidRDefault="00B143E7" w:rsidP="000A6E2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W</w:t>
      </w:r>
      <w:r w:rsidR="000A6E21" w:rsidRPr="008F603A">
        <w:rPr>
          <w:sz w:val="22"/>
          <w:szCs w:val="22"/>
        </w:rPr>
        <w:t>orking at a Band 7 practitioner level or above</w:t>
      </w:r>
    </w:p>
    <w:p w14:paraId="7A1A0E8A" w14:textId="78AD0A7D" w:rsidR="006E4E6D" w:rsidRPr="008F603A" w:rsidRDefault="00A27C61" w:rsidP="006E4E6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F603A">
        <w:rPr>
          <w:sz w:val="22"/>
          <w:szCs w:val="22"/>
        </w:rPr>
        <w:t>E</w:t>
      </w:r>
      <w:r w:rsidR="000A6E21" w:rsidRPr="008F603A">
        <w:rPr>
          <w:sz w:val="22"/>
          <w:szCs w:val="22"/>
        </w:rPr>
        <w:t xml:space="preserve">vidence of previous collaborative clinical or research work </w:t>
      </w:r>
      <w:r w:rsidR="000A6E21" w:rsidRPr="008F603A">
        <w:t xml:space="preserve"> </w:t>
      </w:r>
    </w:p>
    <w:p w14:paraId="21784D81" w14:textId="77777777" w:rsidR="00B64AEF" w:rsidRPr="008F603A" w:rsidRDefault="00B64AEF" w:rsidP="00B64AEF">
      <w:pPr>
        <w:pStyle w:val="Default"/>
        <w:rPr>
          <w:sz w:val="22"/>
          <w:szCs w:val="22"/>
        </w:rPr>
      </w:pPr>
    </w:p>
    <w:p w14:paraId="6B0A3602" w14:textId="60FCD476" w:rsidR="006E4E6D" w:rsidRPr="008F603A" w:rsidRDefault="006E4E6D" w:rsidP="006E4E6D">
      <w:pPr>
        <w:pStyle w:val="Default"/>
        <w:rPr>
          <w:b/>
          <w:bCs/>
          <w:sz w:val="22"/>
          <w:szCs w:val="22"/>
        </w:rPr>
      </w:pPr>
      <w:r w:rsidRPr="008F603A">
        <w:rPr>
          <w:b/>
          <w:bCs/>
          <w:sz w:val="22"/>
          <w:szCs w:val="22"/>
        </w:rPr>
        <w:t>To apply</w:t>
      </w:r>
    </w:p>
    <w:p w14:paraId="01C6C805" w14:textId="234BF0E8" w:rsidR="006E4E6D" w:rsidRPr="008F603A" w:rsidRDefault="00B64AEF" w:rsidP="006E4E6D">
      <w:pPr>
        <w:pStyle w:val="Default"/>
        <w:rPr>
          <w:sz w:val="22"/>
          <w:szCs w:val="22"/>
        </w:rPr>
      </w:pPr>
      <w:r w:rsidRPr="008F603A">
        <w:rPr>
          <w:sz w:val="22"/>
          <w:szCs w:val="22"/>
        </w:rPr>
        <w:t>E</w:t>
      </w:r>
      <w:r w:rsidR="006E4E6D" w:rsidRPr="008F603A">
        <w:rPr>
          <w:sz w:val="22"/>
          <w:szCs w:val="22"/>
        </w:rPr>
        <w:t>mail your application to, clearly labelled as a ‘</w:t>
      </w:r>
      <w:r w:rsidR="006E4E6D" w:rsidRPr="008F603A">
        <w:rPr>
          <w:i/>
          <w:iCs/>
          <w:sz w:val="22"/>
          <w:szCs w:val="22"/>
        </w:rPr>
        <w:t>Post-doc bridging scheme application</w:t>
      </w:r>
      <w:r w:rsidR="006E4E6D" w:rsidRPr="008F603A">
        <w:rPr>
          <w:sz w:val="22"/>
          <w:szCs w:val="22"/>
        </w:rPr>
        <w:t xml:space="preserve">’ by 17:00 on </w:t>
      </w:r>
      <w:r w:rsidRPr="008F603A">
        <w:rPr>
          <w:sz w:val="22"/>
          <w:szCs w:val="22"/>
        </w:rPr>
        <w:t>Monday 4</w:t>
      </w:r>
      <w:r w:rsidRPr="008F603A">
        <w:rPr>
          <w:sz w:val="22"/>
          <w:szCs w:val="22"/>
          <w:vertAlign w:val="superscript"/>
        </w:rPr>
        <w:t>th</w:t>
      </w:r>
      <w:r w:rsidRPr="008F603A">
        <w:rPr>
          <w:sz w:val="22"/>
          <w:szCs w:val="22"/>
        </w:rPr>
        <w:t xml:space="preserve"> January </w:t>
      </w:r>
      <w:r w:rsidR="006E4E6D" w:rsidRPr="008F603A">
        <w:rPr>
          <w:sz w:val="22"/>
          <w:szCs w:val="22"/>
        </w:rPr>
        <w:t>202</w:t>
      </w:r>
      <w:r w:rsidRPr="008F603A">
        <w:rPr>
          <w:sz w:val="22"/>
          <w:szCs w:val="22"/>
        </w:rPr>
        <w:t>1</w:t>
      </w:r>
      <w:r w:rsidR="006E4E6D" w:rsidRPr="008F603A">
        <w:rPr>
          <w:sz w:val="22"/>
          <w:szCs w:val="22"/>
        </w:rPr>
        <w:t>. Your application must include:</w:t>
      </w:r>
    </w:p>
    <w:p w14:paraId="41F41167" w14:textId="77777777" w:rsidR="006E4E6D" w:rsidRPr="008F603A" w:rsidRDefault="006E4E6D" w:rsidP="006E4E6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F603A">
        <w:rPr>
          <w:sz w:val="22"/>
          <w:szCs w:val="22"/>
        </w:rPr>
        <w:t>An up-to-date CV (maximum four pages)</w:t>
      </w:r>
    </w:p>
    <w:p w14:paraId="4B4C6EFE" w14:textId="5BC18992" w:rsidR="006E4E6D" w:rsidRPr="008F603A" w:rsidRDefault="006E4E6D" w:rsidP="006E4E6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F603A">
        <w:rPr>
          <w:sz w:val="22"/>
          <w:szCs w:val="22"/>
        </w:rPr>
        <w:t xml:space="preserve">A letter of support from </w:t>
      </w:r>
      <w:r w:rsidR="001054DB" w:rsidRPr="008F603A">
        <w:rPr>
          <w:sz w:val="22"/>
          <w:szCs w:val="22"/>
        </w:rPr>
        <w:t>the</w:t>
      </w:r>
      <w:r w:rsidRPr="008F603A">
        <w:rPr>
          <w:sz w:val="22"/>
          <w:szCs w:val="22"/>
        </w:rPr>
        <w:t xml:space="preserve"> </w:t>
      </w:r>
      <w:r w:rsidR="001054DB" w:rsidRPr="008F603A">
        <w:rPr>
          <w:sz w:val="22"/>
          <w:szCs w:val="22"/>
        </w:rPr>
        <w:t>Chief Nurse, Director of Allied Health</w:t>
      </w:r>
      <w:r w:rsidR="007074AC" w:rsidRPr="008F603A">
        <w:rPr>
          <w:sz w:val="22"/>
          <w:szCs w:val="22"/>
        </w:rPr>
        <w:t>/</w:t>
      </w:r>
      <w:r w:rsidR="001054DB" w:rsidRPr="008F603A">
        <w:rPr>
          <w:sz w:val="22"/>
          <w:szCs w:val="22"/>
        </w:rPr>
        <w:t xml:space="preserve">other senior staff (as appropriate) </w:t>
      </w:r>
    </w:p>
    <w:p w14:paraId="5F197575" w14:textId="45C00901" w:rsidR="007868B8" w:rsidRPr="008F603A" w:rsidRDefault="007868B8" w:rsidP="006E4E6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F603A">
        <w:rPr>
          <w:sz w:val="22"/>
          <w:szCs w:val="22"/>
        </w:rPr>
        <w:t xml:space="preserve">The name and designation of your proposed NHS organisational mentor </w:t>
      </w:r>
    </w:p>
    <w:p w14:paraId="4E4AD732" w14:textId="1871454A" w:rsidR="006E4E6D" w:rsidRPr="008F603A" w:rsidRDefault="006E4E6D" w:rsidP="006E4E6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F603A">
        <w:rPr>
          <w:sz w:val="22"/>
          <w:szCs w:val="22"/>
        </w:rPr>
        <w:t xml:space="preserve">An outline research project plan, including details of any work done to date (up to 500 words) </w:t>
      </w:r>
    </w:p>
    <w:p w14:paraId="282E7999" w14:textId="4C765DE0" w:rsidR="006E4E6D" w:rsidRPr="008F603A" w:rsidRDefault="006E4E6D" w:rsidP="006E4E6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F603A">
        <w:rPr>
          <w:sz w:val="22"/>
          <w:szCs w:val="22"/>
        </w:rPr>
        <w:t>A one-page personal statement highlighting your suitability against the eligibility criteria.</w:t>
      </w:r>
    </w:p>
    <w:p w14:paraId="1DDAFE3E" w14:textId="77777777" w:rsidR="008F603A" w:rsidRPr="008F603A" w:rsidRDefault="008F603A" w:rsidP="00B64AEF">
      <w:pPr>
        <w:pStyle w:val="Default"/>
        <w:rPr>
          <w:sz w:val="22"/>
          <w:szCs w:val="22"/>
        </w:rPr>
      </w:pPr>
    </w:p>
    <w:p w14:paraId="4855D62D" w14:textId="25FAB413" w:rsidR="00B64AEF" w:rsidRPr="008F603A" w:rsidRDefault="006E4E6D" w:rsidP="00B64AEF">
      <w:pPr>
        <w:pStyle w:val="Default"/>
        <w:rPr>
          <w:sz w:val="22"/>
          <w:szCs w:val="22"/>
        </w:rPr>
      </w:pPr>
      <w:r w:rsidRPr="008F603A">
        <w:rPr>
          <w:sz w:val="22"/>
          <w:szCs w:val="22"/>
        </w:rPr>
        <w:t>Shortlisted applicants will be invited to an online interview w</w:t>
      </w:r>
      <w:r w:rsidR="007074AC" w:rsidRPr="008F603A">
        <w:rPr>
          <w:sz w:val="22"/>
          <w:szCs w:val="22"/>
        </w:rPr>
        <w:t xml:space="preserve">/b </w:t>
      </w:r>
      <w:r w:rsidR="00B64AEF" w:rsidRPr="008F603A">
        <w:rPr>
          <w:sz w:val="22"/>
          <w:szCs w:val="22"/>
        </w:rPr>
        <w:t>11</w:t>
      </w:r>
      <w:r w:rsidR="00B64AEF" w:rsidRPr="008F603A">
        <w:rPr>
          <w:sz w:val="22"/>
          <w:szCs w:val="22"/>
          <w:vertAlign w:val="superscript"/>
        </w:rPr>
        <w:t>th</w:t>
      </w:r>
      <w:r w:rsidR="00B64AEF" w:rsidRPr="008F603A">
        <w:rPr>
          <w:sz w:val="22"/>
          <w:szCs w:val="22"/>
        </w:rPr>
        <w:t xml:space="preserve"> January</w:t>
      </w:r>
      <w:r w:rsidRPr="008F603A">
        <w:rPr>
          <w:sz w:val="22"/>
          <w:szCs w:val="22"/>
        </w:rPr>
        <w:t xml:space="preserve"> 2020. </w:t>
      </w:r>
      <w:r w:rsidR="00B64AEF" w:rsidRPr="008F603A">
        <w:rPr>
          <w:sz w:val="22"/>
          <w:szCs w:val="22"/>
        </w:rPr>
        <w:t>Successful applicants will be informed by Friday 15</w:t>
      </w:r>
      <w:r w:rsidR="00B64AEF" w:rsidRPr="008F603A">
        <w:rPr>
          <w:sz w:val="22"/>
          <w:szCs w:val="22"/>
          <w:vertAlign w:val="superscript"/>
        </w:rPr>
        <w:t>th</w:t>
      </w:r>
      <w:r w:rsidR="00B64AEF" w:rsidRPr="008F603A">
        <w:rPr>
          <w:sz w:val="22"/>
          <w:szCs w:val="22"/>
        </w:rPr>
        <w:t xml:space="preserve"> January 2021.</w:t>
      </w:r>
    </w:p>
    <w:p w14:paraId="58746BCE" w14:textId="77777777" w:rsidR="008F603A" w:rsidRPr="008F603A" w:rsidRDefault="008F603A" w:rsidP="003E7BD7">
      <w:pPr>
        <w:pStyle w:val="Default"/>
        <w:rPr>
          <w:sz w:val="22"/>
          <w:szCs w:val="22"/>
        </w:rPr>
      </w:pPr>
    </w:p>
    <w:p w14:paraId="65F042C8" w14:textId="755852FB" w:rsidR="006A3450" w:rsidRPr="008F603A" w:rsidRDefault="009E3595" w:rsidP="003E7BD7">
      <w:pPr>
        <w:pStyle w:val="Default"/>
        <w:rPr>
          <w:color w:val="0563C1" w:themeColor="hyperlink"/>
          <w:sz w:val="22"/>
          <w:szCs w:val="22"/>
          <w:u w:val="single"/>
        </w:rPr>
      </w:pPr>
      <w:r w:rsidRPr="008F603A">
        <w:rPr>
          <w:sz w:val="22"/>
          <w:szCs w:val="22"/>
        </w:rPr>
        <w:t xml:space="preserve">For further information </w:t>
      </w:r>
      <w:r w:rsidR="00234448" w:rsidRPr="008F603A">
        <w:rPr>
          <w:sz w:val="22"/>
          <w:szCs w:val="22"/>
        </w:rPr>
        <w:t>or to apply:</w:t>
      </w:r>
      <w:r w:rsidRPr="008F603A">
        <w:rPr>
          <w:sz w:val="22"/>
          <w:szCs w:val="22"/>
        </w:rPr>
        <w:t xml:space="preserve"> </w:t>
      </w:r>
      <w:hyperlink r:id="rId9" w:history="1">
        <w:r w:rsidRPr="008F603A">
          <w:rPr>
            <w:rStyle w:val="Hyperlink"/>
            <w:sz w:val="22"/>
            <w:szCs w:val="22"/>
          </w:rPr>
          <w:t>benchs@lsbu.ac.uk</w:t>
        </w:r>
      </w:hyperlink>
      <w:r w:rsidRPr="008F603A">
        <w:rPr>
          <w:sz w:val="22"/>
          <w:szCs w:val="22"/>
        </w:rPr>
        <w:t xml:space="preserve"> or </w:t>
      </w:r>
      <w:hyperlink r:id="rId10" w:history="1">
        <w:r w:rsidRPr="008F603A">
          <w:rPr>
            <w:rStyle w:val="Hyperlink"/>
            <w:sz w:val="22"/>
            <w:szCs w:val="22"/>
          </w:rPr>
          <w:t>michael.thacker@lsbu.ac.uk</w:t>
        </w:r>
      </w:hyperlink>
      <w:r w:rsidR="00823D08" w:rsidRPr="008F603A">
        <w:rPr>
          <w:sz w:val="22"/>
          <w:szCs w:val="22"/>
        </w:rPr>
        <w:t xml:space="preserve"> </w:t>
      </w:r>
    </w:p>
    <w:sectPr w:rsidR="006A3450" w:rsidRPr="008F603A" w:rsidSect="008F603A">
      <w:footerReference w:type="even" r:id="rId11"/>
      <w:footerReference w:type="default" r:id="rId12"/>
      <w:pgSz w:w="11900" w:h="16840"/>
      <w:pgMar w:top="851" w:right="963" w:bottom="586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F979" w14:textId="77777777" w:rsidR="00453B09" w:rsidRDefault="00453B09" w:rsidP="003F1C6D">
      <w:r>
        <w:separator/>
      </w:r>
    </w:p>
  </w:endnote>
  <w:endnote w:type="continuationSeparator" w:id="0">
    <w:p w14:paraId="6D0466FB" w14:textId="77777777" w:rsidR="00453B09" w:rsidRDefault="00453B09" w:rsidP="003F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46007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0DF10A" w14:textId="74219FCD" w:rsidR="003F1C6D" w:rsidRDefault="003F1C6D" w:rsidP="00F749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4DBB9" w14:textId="77777777" w:rsidR="003F1C6D" w:rsidRDefault="003F1C6D" w:rsidP="003F1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0A2F" w14:textId="77777777" w:rsidR="003F1C6D" w:rsidRDefault="003F1C6D" w:rsidP="003F1C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F72A7" w14:textId="77777777" w:rsidR="00453B09" w:rsidRDefault="00453B09" w:rsidP="003F1C6D">
      <w:r>
        <w:separator/>
      </w:r>
    </w:p>
  </w:footnote>
  <w:footnote w:type="continuationSeparator" w:id="0">
    <w:p w14:paraId="672DD0B6" w14:textId="77777777" w:rsidR="00453B09" w:rsidRDefault="00453B09" w:rsidP="003F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6004"/>
    <w:multiLevelType w:val="hybridMultilevel"/>
    <w:tmpl w:val="F8AC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695B"/>
    <w:multiLevelType w:val="hybridMultilevel"/>
    <w:tmpl w:val="EE5828FE"/>
    <w:lvl w:ilvl="0" w:tplc="3A924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64166"/>
    <w:multiLevelType w:val="hybridMultilevel"/>
    <w:tmpl w:val="3354A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212A2"/>
    <w:multiLevelType w:val="hybridMultilevel"/>
    <w:tmpl w:val="F552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40E0"/>
    <w:multiLevelType w:val="hybridMultilevel"/>
    <w:tmpl w:val="F0B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6E0C"/>
    <w:multiLevelType w:val="multilevel"/>
    <w:tmpl w:val="3918B5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50"/>
    <w:rsid w:val="000128A9"/>
    <w:rsid w:val="000814EE"/>
    <w:rsid w:val="000A6E21"/>
    <w:rsid w:val="000B58B9"/>
    <w:rsid w:val="001054DB"/>
    <w:rsid w:val="00112B73"/>
    <w:rsid w:val="00143CD8"/>
    <w:rsid w:val="00153E39"/>
    <w:rsid w:val="00234448"/>
    <w:rsid w:val="0027746A"/>
    <w:rsid w:val="002C0452"/>
    <w:rsid w:val="002D1D50"/>
    <w:rsid w:val="00367413"/>
    <w:rsid w:val="003A159C"/>
    <w:rsid w:val="003B39A0"/>
    <w:rsid w:val="003C781C"/>
    <w:rsid w:val="003E7BD7"/>
    <w:rsid w:val="003F1C6D"/>
    <w:rsid w:val="004104BA"/>
    <w:rsid w:val="00434FAB"/>
    <w:rsid w:val="00453B09"/>
    <w:rsid w:val="00491B9D"/>
    <w:rsid w:val="004D7123"/>
    <w:rsid w:val="004F0638"/>
    <w:rsid w:val="00517631"/>
    <w:rsid w:val="0054137E"/>
    <w:rsid w:val="005A1FD2"/>
    <w:rsid w:val="00643CAE"/>
    <w:rsid w:val="0067033F"/>
    <w:rsid w:val="006A3450"/>
    <w:rsid w:val="006E4E6D"/>
    <w:rsid w:val="007074AC"/>
    <w:rsid w:val="00757BCA"/>
    <w:rsid w:val="007868B8"/>
    <w:rsid w:val="00823D08"/>
    <w:rsid w:val="00837425"/>
    <w:rsid w:val="008A6F32"/>
    <w:rsid w:val="008B5914"/>
    <w:rsid w:val="008D337B"/>
    <w:rsid w:val="008F603A"/>
    <w:rsid w:val="0092290C"/>
    <w:rsid w:val="00934645"/>
    <w:rsid w:val="00984B04"/>
    <w:rsid w:val="009B4898"/>
    <w:rsid w:val="009E3595"/>
    <w:rsid w:val="009F2AEE"/>
    <w:rsid w:val="00A27C61"/>
    <w:rsid w:val="00A340E6"/>
    <w:rsid w:val="00A57D0D"/>
    <w:rsid w:val="00A90921"/>
    <w:rsid w:val="00B143E7"/>
    <w:rsid w:val="00B6253C"/>
    <w:rsid w:val="00B64AEF"/>
    <w:rsid w:val="00BC4E60"/>
    <w:rsid w:val="00BE7562"/>
    <w:rsid w:val="00C83015"/>
    <w:rsid w:val="00C8581D"/>
    <w:rsid w:val="00CA71BE"/>
    <w:rsid w:val="00D372D9"/>
    <w:rsid w:val="00DC189C"/>
    <w:rsid w:val="00DC3898"/>
    <w:rsid w:val="00DF2F49"/>
    <w:rsid w:val="00FE2B2F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CDEF"/>
  <w14:defaultImageDpi w14:val="32767"/>
  <w15:chartTrackingRefBased/>
  <w15:docId w15:val="{F982EC7B-63AC-9740-B788-8552730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A345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7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4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B48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F1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6D"/>
  </w:style>
  <w:style w:type="character" w:styleId="PageNumber">
    <w:name w:val="page number"/>
    <w:basedOn w:val="DefaultParagraphFont"/>
    <w:uiPriority w:val="99"/>
    <w:semiHidden/>
    <w:unhideWhenUsed/>
    <w:rsid w:val="003F1C6D"/>
  </w:style>
  <w:style w:type="character" w:styleId="UnresolvedMention">
    <w:name w:val="Unresolved Mention"/>
    <w:basedOn w:val="DefaultParagraphFont"/>
    <w:uiPriority w:val="99"/>
    <w:semiHidden/>
    <w:unhideWhenUsed/>
    <w:rsid w:val="00757B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6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sites/default/files/documents/HEE%20regions%20cop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hr.ac.uk/documents/heenihr-ica-programme-eligible-professions-and-regulators/122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chael.thacker@lsb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chs@lsbu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Bench, Suzanne</dc:creator>
  <cp:keywords/>
  <dc:description/>
  <cp:lastModifiedBy>Derrett, Joe</cp:lastModifiedBy>
  <cp:revision>3</cp:revision>
  <dcterms:created xsi:type="dcterms:W3CDTF">2020-12-18T11:59:00Z</dcterms:created>
  <dcterms:modified xsi:type="dcterms:W3CDTF">2020-12-18T12:04:00Z</dcterms:modified>
</cp:coreProperties>
</file>