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0181"/>
      </w:tblGrid>
      <w:tr w:rsidR="00621A3B" w:rsidRPr="009B1854" w14:paraId="0ABD2468" w14:textId="77777777" w:rsidTr="28D63EF7">
        <w:tc>
          <w:tcPr>
            <w:tcW w:w="10050" w:type="dxa"/>
          </w:tcPr>
          <w:p w14:paraId="594D6F8C" w14:textId="25A1B38B" w:rsidR="00F02A05" w:rsidRPr="004435BD" w:rsidRDefault="00507D54" w:rsidP="06FA99E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440217F7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What is Socratic Questioning</w:t>
            </w:r>
            <w:r w:rsidR="00806117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?</w:t>
            </w:r>
            <w:r w:rsidR="771252A7" w:rsidRPr="440217F7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 xml:space="preserve"> </w:t>
            </w:r>
            <w:r w:rsidR="4A5CEDD4" w:rsidRPr="440217F7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2</w:t>
            </w:r>
            <w:r w:rsidR="45B02FE0" w:rsidRPr="440217F7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: Clarification Question</w:t>
            </w:r>
            <w:r w:rsidR="00CD1F30">
              <w:rPr>
                <w:rFonts w:ascii="Arial" w:hAnsi="Arial" w:cs="Arial"/>
                <w:b/>
                <w:bCs/>
                <w:color w:val="2F5496" w:themeColor="accent1" w:themeShade="BF"/>
                <w:sz w:val="32"/>
                <w:szCs w:val="32"/>
              </w:rPr>
              <w:t>ing</w:t>
            </w:r>
          </w:p>
        </w:tc>
      </w:tr>
      <w:tr w:rsidR="00621A3B" w:rsidRPr="00C41D32" w14:paraId="1944533D" w14:textId="77777777" w:rsidTr="28D63EF7">
        <w:tc>
          <w:tcPr>
            <w:tcW w:w="10050" w:type="dxa"/>
          </w:tcPr>
          <w:tbl>
            <w:tblPr>
              <w:tblStyle w:val="TableGrid"/>
              <w:tblW w:w="995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0"/>
              <w:gridCol w:w="6355"/>
            </w:tblGrid>
            <w:tr w:rsidR="00621A3B" w:rsidRPr="00C41D32" w14:paraId="73F5B899" w14:textId="77777777" w:rsidTr="28D63EF7">
              <w:trPr>
                <w:trHeight w:val="570"/>
              </w:trPr>
              <w:tc>
                <w:tcPr>
                  <w:tcW w:w="3600" w:type="dxa"/>
                  <w:shd w:val="clear" w:color="auto" w:fill="auto"/>
                </w:tcPr>
                <w:p w14:paraId="141AAC3B" w14:textId="77777777" w:rsidR="00621A3B" w:rsidRPr="00C41D32" w:rsidRDefault="00621A3B" w:rsidP="00602A4B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6355" w:type="dxa"/>
                  <w:shd w:val="clear" w:color="auto" w:fill="auto"/>
                </w:tcPr>
                <w:p w14:paraId="5E4E112C" w14:textId="62A5CABE" w:rsidR="00621A3B" w:rsidRPr="00C41D32" w:rsidRDefault="00507D54" w:rsidP="00602A4B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621A3B" w:rsidRPr="00C41D32" w14:paraId="289DDEB9" w14:textId="77777777" w:rsidTr="28D63EF7">
              <w:trPr>
                <w:trHeight w:val="570"/>
              </w:trPr>
              <w:tc>
                <w:tcPr>
                  <w:tcW w:w="3600" w:type="dxa"/>
                  <w:shd w:val="clear" w:color="auto" w:fill="auto"/>
                </w:tcPr>
                <w:p w14:paraId="6F5018AC" w14:textId="77777777" w:rsidR="00621A3B" w:rsidRPr="00C41D32" w:rsidRDefault="00621A3B" w:rsidP="00602A4B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Level:</w:t>
                  </w:r>
                </w:p>
              </w:tc>
              <w:tc>
                <w:tcPr>
                  <w:tcW w:w="6355" w:type="dxa"/>
                  <w:shd w:val="clear" w:color="auto" w:fill="auto"/>
                </w:tcPr>
                <w:p w14:paraId="6ECF7A90" w14:textId="2E155A38" w:rsidR="00621A3B" w:rsidRPr="00C41D32" w:rsidRDefault="00507D54" w:rsidP="00602A4B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Level 4-5</w:t>
                  </w:r>
                </w:p>
              </w:tc>
            </w:tr>
            <w:tr w:rsidR="00621A3B" w:rsidRPr="00C41D32" w14:paraId="436BB0FB" w14:textId="77777777" w:rsidTr="28D63EF7">
              <w:trPr>
                <w:trHeight w:val="570"/>
              </w:trPr>
              <w:tc>
                <w:tcPr>
                  <w:tcW w:w="3600" w:type="dxa"/>
                  <w:shd w:val="clear" w:color="auto" w:fill="auto"/>
                </w:tcPr>
                <w:p w14:paraId="4B763526" w14:textId="77777777" w:rsidR="00621A3B" w:rsidRPr="00C41D32" w:rsidRDefault="00621A3B" w:rsidP="00602A4B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6355" w:type="dxa"/>
                  <w:shd w:val="clear" w:color="auto" w:fill="auto"/>
                </w:tcPr>
                <w:p w14:paraId="10E1D9C2" w14:textId="00DD1F0B" w:rsidR="00621A3B" w:rsidRPr="00C41D32" w:rsidRDefault="530181A2" w:rsidP="00602A4B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440217F7">
                    <w:rPr>
                      <w:rFonts w:ascii="Arial" w:hAnsi="Arial" w:cs="Arial"/>
                      <w:sz w:val="28"/>
                      <w:szCs w:val="28"/>
                    </w:rPr>
                    <w:t xml:space="preserve">15 </w:t>
                  </w:r>
                  <w:r w:rsidR="00BF300C">
                    <w:rPr>
                      <w:rFonts w:ascii="Arial" w:hAnsi="Arial" w:cs="Arial"/>
                      <w:sz w:val="28"/>
                      <w:szCs w:val="28"/>
                    </w:rPr>
                    <w:t xml:space="preserve">-20 </w:t>
                  </w:r>
                  <w:r w:rsidR="00507D54" w:rsidRPr="440217F7">
                    <w:rPr>
                      <w:rFonts w:ascii="Arial" w:hAnsi="Arial" w:cs="Arial"/>
                      <w:sz w:val="28"/>
                      <w:szCs w:val="28"/>
                    </w:rPr>
                    <w:t>minutes</w:t>
                  </w:r>
                </w:p>
              </w:tc>
            </w:tr>
            <w:tr w:rsidR="00621A3B" w:rsidRPr="00C41D32" w14:paraId="4BBD5263" w14:textId="77777777" w:rsidTr="28D63EF7">
              <w:trPr>
                <w:trHeight w:val="608"/>
              </w:trPr>
              <w:tc>
                <w:tcPr>
                  <w:tcW w:w="3600" w:type="dxa"/>
                  <w:shd w:val="clear" w:color="auto" w:fill="auto"/>
                  <w:hideMark/>
                </w:tcPr>
                <w:p w14:paraId="15716E4B" w14:textId="52B8DEA6" w:rsidR="00621A3B" w:rsidRPr="00C41D32" w:rsidRDefault="000001AD" w:rsidP="00B8628F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G</w:t>
                  </w:r>
                  <w:r w:rsidR="00621A3B"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uidance:</w:t>
                  </w:r>
                </w:p>
              </w:tc>
              <w:tc>
                <w:tcPr>
                  <w:tcW w:w="6355" w:type="dxa"/>
                  <w:shd w:val="clear" w:color="auto" w:fill="auto"/>
                  <w:hideMark/>
                </w:tcPr>
                <w:p w14:paraId="71C2557C" w14:textId="54D7D1DD" w:rsidR="002B41F0" w:rsidRPr="00CD1F30" w:rsidRDefault="41E0794C" w:rsidP="00B8628F">
                  <w:pPr>
                    <w:spacing w:before="120" w:after="120" w:line="360" w:lineRule="auto"/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</w:pPr>
                  <w:r w:rsidRPr="00B8628F">
                    <w:rPr>
                      <w:rFonts w:ascii="Arial" w:hAnsi="Arial" w:cs="Arial"/>
                      <w:sz w:val="28"/>
                      <w:szCs w:val="28"/>
                    </w:rPr>
                    <w:t xml:space="preserve">This leads on to What is </w:t>
                  </w:r>
                  <w:r w:rsidRPr="00CD1F30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Socratic Questioning 2: </w:t>
                  </w:r>
                  <w:r w:rsidR="001E4F51" w:rsidRPr="00CD1F30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>Clarification</w:t>
                  </w:r>
                  <w:r w:rsidRPr="00CD1F30">
                    <w:rPr>
                      <w:rFonts w:ascii="Arial" w:hAnsi="Arial" w:cs="Arial"/>
                      <w:i/>
                      <w:iCs/>
                      <w:sz w:val="28"/>
                      <w:szCs w:val="28"/>
                    </w:rPr>
                    <w:t xml:space="preserve"> Questioning</w:t>
                  </w:r>
                </w:p>
                <w:p w14:paraId="2915FDFB" w14:textId="38B63324" w:rsidR="00621A3B" w:rsidRPr="00B8628F" w:rsidRDefault="00621A3B" w:rsidP="00B8628F">
                  <w:pPr>
                    <w:spacing w:before="120" w:after="120" w:line="360" w:lineRule="auto"/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</w:pPr>
                </w:p>
              </w:tc>
            </w:tr>
            <w:tr w:rsidR="28D63EF7" w14:paraId="3EE7B4A3" w14:textId="77777777" w:rsidTr="28D63EF7">
              <w:trPr>
                <w:trHeight w:val="746"/>
              </w:trPr>
              <w:tc>
                <w:tcPr>
                  <w:tcW w:w="3600" w:type="dxa"/>
                  <w:shd w:val="clear" w:color="auto" w:fill="auto"/>
                  <w:hideMark/>
                </w:tcPr>
                <w:p w14:paraId="5610A76E" w14:textId="266AB079" w:rsidR="32EF8223" w:rsidRDefault="32EF8223" w:rsidP="005B6FC1">
                  <w:pPr>
                    <w:pStyle w:val="NoSpacing"/>
                    <w:spacing w:before="120" w:after="60" w:line="360" w:lineRule="auto"/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28D63EF7">
                    <w:rPr>
                      <w:rFonts w:ascii="Arial" w:hAnsi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Additional resources: </w:t>
                  </w:r>
                </w:p>
              </w:tc>
              <w:tc>
                <w:tcPr>
                  <w:tcW w:w="6355" w:type="dxa"/>
                  <w:shd w:val="clear" w:color="auto" w:fill="auto"/>
                </w:tcPr>
                <w:p w14:paraId="1905D913" w14:textId="403C0DB7" w:rsidR="00855E7E" w:rsidRDefault="00855E7E" w:rsidP="005B6FC1">
                  <w:pPr>
                    <w:pStyle w:val="paragraph"/>
                    <w:spacing w:before="120" w:beforeAutospacing="0" w:after="60" w:afterAutospacing="0" w:line="360" w:lineRule="auto"/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</w:pPr>
                  <w:r w:rsidRPr="28D63EF7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What is </w:t>
                  </w:r>
                  <w:r w:rsidRPr="00722370">
                    <w:rPr>
                      <w:rStyle w:val="normaltextrun"/>
                      <w:rFonts w:ascii="Arial" w:hAnsi="Arial" w:cs="Arial"/>
                      <w:i/>
                      <w:iCs/>
                      <w:sz w:val="28"/>
                      <w:szCs w:val="28"/>
                    </w:rPr>
                    <w:t>Socratic Questioning Information Sheet</w:t>
                  </w:r>
                </w:p>
              </w:tc>
            </w:tr>
            <w:tr w:rsidR="00621A3B" w:rsidRPr="00C41D32" w14:paraId="76408080" w14:textId="77777777" w:rsidTr="28D63EF7">
              <w:trPr>
                <w:trHeight w:val="746"/>
              </w:trPr>
              <w:tc>
                <w:tcPr>
                  <w:tcW w:w="9955" w:type="dxa"/>
                  <w:gridSpan w:val="2"/>
                  <w:shd w:val="clear" w:color="auto" w:fill="auto"/>
                  <w:hideMark/>
                </w:tcPr>
                <w:p w14:paraId="390E6F64" w14:textId="77777777" w:rsidR="00621A3B" w:rsidRPr="00C41D32" w:rsidRDefault="00621A3B" w:rsidP="00602A4B">
                  <w:pPr>
                    <w:pStyle w:val="NoSpacing"/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 xml:space="preserve">Outcomes: </w:t>
                  </w:r>
                </w:p>
                <w:p w14:paraId="5F987154" w14:textId="7F2135CC" w:rsidR="00621A3B" w:rsidRPr="00C41D32" w:rsidRDefault="009D772B" w:rsidP="28D63EF7">
                  <w:pPr>
                    <w:pStyle w:val="NoSpacing"/>
                    <w:numPr>
                      <w:ilvl w:val="0"/>
                      <w:numId w:val="25"/>
                    </w:numPr>
                    <w:spacing w:before="60" w:after="60" w:line="360" w:lineRule="auto"/>
                    <w:ind w:left="626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Style w:val="normaltextrun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To </w:t>
                  </w:r>
                  <w:r w:rsidR="00DD3859">
                    <w:rPr>
                      <w:rStyle w:val="normaltextrun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encourage students to ask why/what (clarification) questions when exploring </w:t>
                  </w:r>
                  <w:r w:rsidR="007A43AA">
                    <w:rPr>
                      <w:rStyle w:val="normaltextrun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video material or </w:t>
                  </w:r>
                  <w:r w:rsidR="00DD3859">
                    <w:rPr>
                      <w:rStyle w:val="normaltextrun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text</w:t>
                  </w:r>
                  <w:r>
                    <w:rPr>
                      <w:rStyle w:val="normaltextrun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.</w:t>
                  </w:r>
                  <w:r>
                    <w:rPr>
                      <w:rStyle w:val="eop"/>
                      <w:rFonts w:ascii="Arial" w:hAnsi="Arial" w:cs="Arial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</w:tc>
            </w:tr>
            <w:tr w:rsidR="00621A3B" w:rsidRPr="00C41D32" w14:paraId="4247DDD1" w14:textId="77777777" w:rsidTr="28D63EF7">
              <w:trPr>
                <w:trHeight w:val="608"/>
              </w:trPr>
              <w:tc>
                <w:tcPr>
                  <w:tcW w:w="9955" w:type="dxa"/>
                  <w:gridSpan w:val="2"/>
                  <w:shd w:val="clear" w:color="auto" w:fill="auto"/>
                  <w:hideMark/>
                </w:tcPr>
                <w:p w14:paraId="238E984D" w14:textId="77777777" w:rsidR="00621A3B" w:rsidRPr="00C41D32" w:rsidRDefault="00621A3B" w:rsidP="00602A4B">
                  <w:pPr>
                    <w:spacing w:before="120" w:after="120" w:line="36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41D32">
                    <w:rPr>
                      <w:rFonts w:ascii="Arial" w:hAnsi="Arial" w:cs="Arial"/>
                      <w:b/>
                      <w:color w:val="2F5496" w:themeColor="accent1" w:themeShade="BF"/>
                      <w:sz w:val="28"/>
                      <w:szCs w:val="28"/>
                    </w:rPr>
                    <w:t>Pre-task preparation:</w:t>
                  </w:r>
                  <w:r w:rsidRPr="00C41D32">
                    <w:rPr>
                      <w:rFonts w:ascii="Arial" w:hAnsi="Arial" w:cs="Arial"/>
                      <w:color w:val="2F5496" w:themeColor="accent1" w:themeShade="BF"/>
                      <w:sz w:val="28"/>
                      <w:szCs w:val="28"/>
                    </w:rPr>
                    <w:t xml:space="preserve"> </w:t>
                  </w:r>
                </w:p>
                <w:p w14:paraId="105235BD" w14:textId="1CBD9910" w:rsidR="005D22AD" w:rsidRDefault="005D22AD" w:rsidP="06FA99EF">
                  <w:pPr>
                    <w:pStyle w:val="paragraph"/>
                    <w:numPr>
                      <w:ilvl w:val="0"/>
                      <w:numId w:val="25"/>
                    </w:numPr>
                    <w:spacing w:before="0" w:beforeAutospacing="0" w:after="0" w:afterAutospacing="0" w:line="360" w:lineRule="auto"/>
                    <w:ind w:left="720"/>
                    <w:textAlignment w:val="baseline"/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</w:pPr>
                  <w:r w:rsidRPr="28D63EF7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You will need to source quality examples of critical thinking, an appropriate discipline-specific YouTube, TED talk or an extract of around 2-5 minutes in length. </w:t>
                  </w:r>
                  <w:r w:rsidRPr="28D63EF7"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  <w:t> </w:t>
                  </w:r>
                  <w:r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  <w:br/>
                  </w:r>
                </w:p>
                <w:p w14:paraId="4457E177" w14:textId="10C929B8" w:rsidR="00D3374E" w:rsidRDefault="6590484A" w:rsidP="06FA99EF">
                  <w:pPr>
                    <w:pStyle w:val="paragraph"/>
                    <w:numPr>
                      <w:ilvl w:val="0"/>
                      <w:numId w:val="25"/>
                    </w:numPr>
                    <w:spacing w:before="0" w:beforeAutospacing="0" w:after="0" w:afterAutospacing="0" w:line="360" w:lineRule="auto"/>
                    <w:ind w:left="72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8D63EF7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Select a </w:t>
                  </w:r>
                  <w:proofErr w:type="gramStart"/>
                  <w:r w:rsidR="52A59C35" w:rsidRPr="28D63EF7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2</w:t>
                  </w:r>
                  <w:r w:rsidR="1A22C360" w:rsidRPr="28D63EF7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-</w:t>
                  </w:r>
                  <w:r w:rsidR="6E7C0106" w:rsidRPr="28D63EF7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5 minute</w:t>
                  </w:r>
                  <w:proofErr w:type="gramEnd"/>
                  <w:r w:rsidRPr="28D63EF7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 xml:space="preserve"> video which focuses on a subject-specific concept, problem or an idea. An appropriate source might be YouTube or an extract of a TED Talk.</w:t>
                  </w:r>
                  <w:r w:rsidRPr="28D63EF7"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  <w:p w14:paraId="7A715C7B" w14:textId="5776B3C4" w:rsidR="00D3374E" w:rsidRDefault="00D3374E" w:rsidP="00D3374E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F3F1650" w14:textId="7300D103" w:rsidR="00BF300C" w:rsidRPr="00396F53" w:rsidRDefault="2007CAF1" w:rsidP="00396F53">
                  <w:pPr>
                    <w:pStyle w:val="paragraph"/>
                    <w:numPr>
                      <w:ilvl w:val="0"/>
                      <w:numId w:val="25"/>
                    </w:numPr>
                    <w:spacing w:before="0" w:beforeAutospacing="0" w:after="0" w:afterAutospacing="0" w:line="360" w:lineRule="auto"/>
                    <w:ind w:left="720"/>
                    <w:textAlignment w:val="baseline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6FA99EF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="6590484A" w:rsidRPr="06FA99EF">
                    <w:rPr>
                      <w:rStyle w:val="normaltextrun"/>
                      <w:rFonts w:ascii="Arial" w:hAnsi="Arial" w:cs="Arial"/>
                      <w:sz w:val="28"/>
                      <w:szCs w:val="28"/>
                    </w:rPr>
                    <w:t>ind passages of existing work (from journal articles or previous students’ work) which contain obvious examples of criticality. For example, you might include passages which query the validity of a finding or the conclusions of an academic text. </w:t>
                  </w:r>
                  <w:r w:rsidR="6590484A" w:rsidRPr="06FA99EF">
                    <w:rPr>
                      <w:rStyle w:val="eop"/>
                      <w:rFonts w:ascii="Arial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5A158433" w14:textId="77777777" w:rsidR="00621A3B" w:rsidRPr="00C41D32" w:rsidRDefault="00621A3B" w:rsidP="00602A4B">
            <w:pPr>
              <w:spacing w:before="120"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C41D32"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  <w:lastRenderedPageBreak/>
              <w:t xml:space="preserve">Steps to implement the activity: </w:t>
            </w:r>
          </w:p>
          <w:p w14:paraId="6383D427" w14:textId="647C2BCD" w:rsidR="00D41122" w:rsidRDefault="054ADAE6" w:rsidP="06FA99EF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6FA99EF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As an icebreaker, </w:t>
            </w:r>
            <w:r w:rsidR="43EFC017" w:rsidRPr="06FA99EF">
              <w:rPr>
                <w:rStyle w:val="normaltextrun"/>
                <w:rFonts w:ascii="Arial" w:hAnsi="Arial" w:cs="Arial"/>
                <w:sz w:val="28"/>
                <w:szCs w:val="28"/>
              </w:rPr>
              <w:t>put students into pairs to discuss the previous sessions of the module/course thus far</w:t>
            </w:r>
            <w:r w:rsidR="7C2E0EE4" w:rsidRPr="06FA99EF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using the </w:t>
            </w:r>
            <w:r w:rsidR="1F14526C" w:rsidRPr="00DF061A">
              <w:rPr>
                <w:rStyle w:val="normaltextrun"/>
                <w:rFonts w:ascii="Arial" w:hAnsi="Arial" w:cs="Arial"/>
                <w:i/>
                <w:iCs/>
                <w:sz w:val="28"/>
                <w:szCs w:val="28"/>
              </w:rPr>
              <w:t xml:space="preserve">Socratic Questioning </w:t>
            </w:r>
            <w:r w:rsidR="00DF061A" w:rsidRPr="00DF061A">
              <w:rPr>
                <w:rStyle w:val="normaltextrun"/>
                <w:rFonts w:ascii="Arial" w:hAnsi="Arial" w:cs="Arial"/>
                <w:i/>
                <w:iCs/>
                <w:sz w:val="28"/>
                <w:szCs w:val="28"/>
              </w:rPr>
              <w:t>Information</w:t>
            </w:r>
            <w:r w:rsidR="1F14526C" w:rsidRPr="00DF061A">
              <w:rPr>
                <w:rStyle w:val="normaltextrun"/>
                <w:rFonts w:ascii="Arial" w:hAnsi="Arial" w:cs="Arial"/>
                <w:i/>
                <w:iCs/>
                <w:sz w:val="28"/>
                <w:szCs w:val="28"/>
              </w:rPr>
              <w:t xml:space="preserve"> Sheet.</w:t>
            </w:r>
            <w:r w:rsidR="00D41122" w:rsidRPr="00DF061A">
              <w:rPr>
                <w:rStyle w:val="normaltextrun"/>
                <w:rFonts w:asciiTheme="minorHAnsi" w:eastAsiaTheme="minorEastAsia" w:hAnsiTheme="minorHAnsi" w:cstheme="minorBidi"/>
                <w:sz w:val="28"/>
                <w:szCs w:val="28"/>
              </w:rPr>
              <w:br/>
            </w:r>
          </w:p>
          <w:p w14:paraId="16FC6ADD" w14:textId="3A0E5A95" w:rsidR="5752A139" w:rsidRDefault="5752A139" w:rsidP="06FA99EF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6FA99E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Introduce </w:t>
            </w:r>
            <w:r w:rsidR="00EE166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the</w:t>
            </w:r>
            <w:r w:rsidRPr="06FA99E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7558321D" w:rsidRPr="06FA99E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selected 5-minute video to the class. </w:t>
            </w:r>
          </w:p>
          <w:p w14:paraId="751717A7" w14:textId="1B7BCEE2" w:rsidR="06FA99EF" w:rsidRDefault="06FA99EF" w:rsidP="06FA99EF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7B343D3F" w14:textId="2EB5C672" w:rsidR="7558321D" w:rsidRDefault="7558321D" w:rsidP="06FA99EF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6FA99E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In pairs, when the video has ended, one partner describes the content while the other person </w:t>
            </w:r>
            <w:r w:rsidRPr="06FA99E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only </w:t>
            </w:r>
            <w:r w:rsidRPr="06FA99E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asks questions based on the </w:t>
            </w:r>
            <w:r w:rsidRPr="00EC4A12"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t xml:space="preserve">Socratic Question </w:t>
            </w:r>
            <w:r w:rsidR="00EC4A12" w:rsidRPr="00EC4A12"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t>P</w:t>
            </w:r>
            <w:r w:rsidRPr="00EC4A12"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t>rompts</w:t>
            </w:r>
            <w:r w:rsidRPr="06FA99E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 xml:space="preserve"> which you will have displayed for them.</w:t>
            </w:r>
          </w:p>
          <w:p w14:paraId="149B7794" w14:textId="3D79E60A" w:rsidR="06FA99EF" w:rsidRDefault="06FA99EF" w:rsidP="06FA99EF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5AEAB043" w14:textId="150A305B" w:rsidR="7558321D" w:rsidRDefault="7558321D" w:rsidP="06FA99EF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6FA99E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Each pair will then write a summary of the video together, with a particular emphasis on analysis rather than description, i.e. using the Socratic Questions to formulate a response.</w:t>
            </w:r>
          </w:p>
          <w:p w14:paraId="5AAFA0F5" w14:textId="567362B9" w:rsidR="06FA99EF" w:rsidRDefault="06FA99EF" w:rsidP="06FA99EF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</w:pPr>
          </w:p>
          <w:p w14:paraId="79FBC80A" w14:textId="352FB44A" w:rsidR="7558321D" w:rsidRDefault="7558321D" w:rsidP="06FA99EF">
            <w:pPr>
              <w:pStyle w:val="NoSpacing"/>
              <w:numPr>
                <w:ilvl w:val="0"/>
                <w:numId w:val="35"/>
              </w:numPr>
              <w:spacing w:line="360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6FA99EF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Finally, students could then report their video summaries to the class for review. Alternatively, you might ask students to post their responses on Moodle for formative feedback.</w:t>
            </w:r>
          </w:p>
          <w:p w14:paraId="62862BDA" w14:textId="635D112D" w:rsidR="06FA99EF" w:rsidRDefault="06FA99EF" w:rsidP="06FA99EF">
            <w:pPr>
              <w:pStyle w:val="paragraph"/>
              <w:spacing w:before="0" w:beforeAutospacing="0" w:after="0" w:afterAutospacing="0" w:line="360" w:lineRule="auto"/>
              <w:rPr>
                <w:rStyle w:val="normaltextrun"/>
                <w:rFonts w:ascii="Arial" w:hAnsi="Arial" w:cs="Arial"/>
                <w:sz w:val="28"/>
                <w:szCs w:val="28"/>
              </w:rPr>
            </w:pPr>
          </w:p>
          <w:p w14:paraId="0E6379CD" w14:textId="741158F7" w:rsidR="00621A3B" w:rsidRPr="00494B01" w:rsidRDefault="00621A3B" w:rsidP="06FA99EF">
            <w:pPr>
              <w:spacing w:line="360" w:lineRule="auto"/>
              <w:rPr>
                <w:rStyle w:val="normaltextrun"/>
                <w:rFonts w:ascii="Arial" w:hAnsi="Arial" w:cs="Arial"/>
                <w:sz w:val="28"/>
                <w:szCs w:val="28"/>
              </w:rPr>
            </w:pPr>
          </w:p>
        </w:tc>
      </w:tr>
    </w:tbl>
    <w:p w14:paraId="6D3A139D" w14:textId="1B373ABD" w:rsidR="000A2390" w:rsidRDefault="000A2390">
      <w:pPr>
        <w:rPr>
          <w:rFonts w:ascii="Arial" w:hAnsi="Arial" w:cs="Arial"/>
          <w:sz w:val="24"/>
          <w:szCs w:val="24"/>
        </w:rPr>
      </w:pPr>
    </w:p>
    <w:p w14:paraId="30D5197C" w14:textId="7A3F860E" w:rsidR="00F34FBD" w:rsidRPr="00F34FBD" w:rsidRDefault="00F34FBD" w:rsidP="00F34FBD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34FBD" w:rsidRPr="00F34FBD" w:rsidSect="00412182">
      <w:headerReference w:type="default" r:id="rId10"/>
      <w:footerReference w:type="default" r:id="rId11"/>
      <w:pgSz w:w="11906" w:h="16838"/>
      <w:pgMar w:top="720" w:right="720" w:bottom="720" w:left="72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B8521" w14:textId="77777777" w:rsidR="007026EB" w:rsidRDefault="007026EB" w:rsidP="00D666C2">
      <w:pPr>
        <w:spacing w:after="0" w:line="240" w:lineRule="auto"/>
      </w:pPr>
      <w:r>
        <w:separator/>
      </w:r>
    </w:p>
  </w:endnote>
  <w:endnote w:type="continuationSeparator" w:id="0">
    <w:p w14:paraId="26A4F36E" w14:textId="77777777" w:rsidR="007026EB" w:rsidRDefault="007026EB" w:rsidP="00D666C2">
      <w:pPr>
        <w:spacing w:after="0" w:line="240" w:lineRule="auto"/>
      </w:pPr>
      <w:r>
        <w:continuationSeparator/>
      </w:r>
    </w:p>
  </w:endnote>
  <w:endnote w:type="continuationNotice" w:id="1">
    <w:p w14:paraId="376763AB" w14:textId="77777777" w:rsidR="007026EB" w:rsidRDefault="00702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Ind w:w="-108" w:type="dxa"/>
      <w:tblBorders>
        <w:top w:val="dotted" w:sz="4" w:space="0" w:color="auto"/>
      </w:tblBorders>
      <w:tblLook w:val="01E0" w:firstRow="1" w:lastRow="1" w:firstColumn="1" w:lastColumn="1" w:noHBand="0" w:noVBand="0"/>
    </w:tblPr>
    <w:tblGrid>
      <w:gridCol w:w="3832"/>
      <w:gridCol w:w="5207"/>
      <w:gridCol w:w="1162"/>
    </w:tblGrid>
    <w:tr w:rsidR="00E74EFB" w:rsidRPr="00A942E7" w14:paraId="1DC11256" w14:textId="77777777" w:rsidTr="004B62A2">
      <w:tc>
        <w:tcPr>
          <w:tcW w:w="3832" w:type="dxa"/>
        </w:tcPr>
        <w:p w14:paraId="1C52B51E" w14:textId="491782E7" w:rsidR="00E74EFB" w:rsidRPr="00A942E7" w:rsidRDefault="00592D2D" w:rsidP="00A863FB">
          <w:pPr>
            <w:pStyle w:val="Footer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Produced by LSBU </w:t>
          </w:r>
          <w:r w:rsidR="00723EC9" w:rsidRPr="00A942E7">
            <w:rPr>
              <w:rFonts w:ascii="Arial" w:hAnsi="Arial" w:cs="Arial"/>
              <w:sz w:val="16"/>
              <w:szCs w:val="16"/>
            </w:rPr>
            <w:t>Learning Developmen</w:t>
          </w:r>
          <w:r>
            <w:rPr>
              <w:rFonts w:ascii="Arial" w:hAnsi="Arial" w:cs="Arial"/>
              <w:sz w:val="16"/>
              <w:szCs w:val="16"/>
            </w:rPr>
            <w:t xml:space="preserve">t </w:t>
          </w:r>
          <w:r w:rsidR="009575F6">
            <w:rPr>
              <w:rFonts w:ascii="Arial" w:hAnsi="Arial" w:cs="Arial"/>
              <w:sz w:val="16"/>
              <w:szCs w:val="16"/>
            </w:rPr>
            <w:t>T</w:t>
          </w:r>
          <w:r w:rsidR="00723EC9" w:rsidRPr="00A942E7">
            <w:rPr>
              <w:rFonts w:ascii="Arial" w:hAnsi="Arial" w:cs="Arial"/>
              <w:sz w:val="16"/>
              <w:szCs w:val="16"/>
            </w:rPr>
            <w:t>eam</w:t>
          </w:r>
        </w:p>
      </w:tc>
      <w:tc>
        <w:tcPr>
          <w:tcW w:w="5207" w:type="dxa"/>
        </w:tcPr>
        <w:p w14:paraId="2BFB0057" w14:textId="2521E908" w:rsidR="00E74EFB" w:rsidRPr="00A942E7" w:rsidRDefault="00F50E0E" w:rsidP="00BF300C">
          <w:pPr>
            <w:pStyle w:val="Footer"/>
            <w:tabs>
              <w:tab w:val="clear" w:pos="4513"/>
            </w:tabs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FILENAME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="00BF300C">
            <w:rPr>
              <w:rFonts w:ascii="Arial" w:hAnsi="Arial" w:cs="Arial"/>
              <w:noProof/>
              <w:sz w:val="16"/>
              <w:szCs w:val="16"/>
            </w:rPr>
            <w:t>SS_What is Socratic Questioning 2 - Clarification Questioning.docx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162" w:type="dxa"/>
        </w:tcPr>
        <w:p w14:paraId="5748C52C" w14:textId="77777777" w:rsidR="00E74EFB" w:rsidRPr="00A942E7" w:rsidRDefault="00E74EFB" w:rsidP="00723EC9">
          <w:pPr>
            <w:pStyle w:val="Footer"/>
            <w:spacing w:before="120"/>
            <w:jc w:val="right"/>
            <w:rPr>
              <w:rFonts w:ascii="Arial" w:hAnsi="Arial" w:cs="Arial"/>
              <w:sz w:val="16"/>
              <w:szCs w:val="16"/>
            </w:rPr>
          </w:pPr>
          <w:r w:rsidRPr="00A942E7">
            <w:rPr>
              <w:rFonts w:ascii="Arial" w:hAnsi="Arial" w:cs="Arial"/>
              <w:sz w:val="16"/>
              <w:szCs w:val="16"/>
            </w:rPr>
            <w:t xml:space="preserve">Page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  <w:r w:rsidRPr="00A942E7">
            <w:rPr>
              <w:rFonts w:ascii="Arial" w:hAnsi="Arial" w:cs="Arial"/>
              <w:sz w:val="16"/>
              <w:szCs w:val="16"/>
            </w:rPr>
            <w:t xml:space="preserve"> of </w:t>
          </w:r>
          <w:r w:rsidRPr="00A942E7">
            <w:rPr>
              <w:rFonts w:ascii="Arial" w:hAnsi="Arial" w:cs="Arial"/>
              <w:sz w:val="16"/>
              <w:szCs w:val="16"/>
            </w:rPr>
            <w:fldChar w:fldCharType="begin"/>
          </w:r>
          <w:r w:rsidRPr="00A942E7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A942E7">
            <w:rPr>
              <w:rFonts w:ascii="Arial" w:hAnsi="Arial" w:cs="Arial"/>
              <w:sz w:val="16"/>
              <w:szCs w:val="16"/>
            </w:rPr>
            <w:fldChar w:fldCharType="separate"/>
          </w:r>
          <w:r w:rsidRPr="00A942E7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942E7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2317588" w14:textId="77777777" w:rsidR="000A2390" w:rsidRPr="00A942E7" w:rsidRDefault="000A2390" w:rsidP="004B62A2">
    <w:pPr>
      <w:pStyle w:val="Footer"/>
      <w:tabs>
        <w:tab w:val="clear" w:pos="9026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635EF" w14:textId="77777777" w:rsidR="007026EB" w:rsidRDefault="007026EB" w:rsidP="00D666C2">
      <w:pPr>
        <w:spacing w:after="0" w:line="240" w:lineRule="auto"/>
      </w:pPr>
      <w:r>
        <w:separator/>
      </w:r>
    </w:p>
  </w:footnote>
  <w:footnote w:type="continuationSeparator" w:id="0">
    <w:p w14:paraId="177DAF9B" w14:textId="77777777" w:rsidR="007026EB" w:rsidRDefault="007026EB" w:rsidP="00D666C2">
      <w:pPr>
        <w:spacing w:after="0" w:line="240" w:lineRule="auto"/>
      </w:pPr>
      <w:r>
        <w:continuationSeparator/>
      </w:r>
    </w:p>
  </w:footnote>
  <w:footnote w:type="continuationNotice" w:id="1">
    <w:p w14:paraId="1AEB1DD0" w14:textId="77777777" w:rsidR="007026EB" w:rsidRDefault="00702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82"/>
    </w:tblGrid>
    <w:tr w:rsidR="000A2390" w14:paraId="503D13C5" w14:textId="77777777" w:rsidTr="28D63EF7">
      <w:tc>
        <w:tcPr>
          <w:tcW w:w="4508" w:type="dxa"/>
        </w:tcPr>
        <w:p w14:paraId="77687139" w14:textId="6D0B6E51" w:rsidR="000A2390" w:rsidRDefault="28D63EF7">
          <w:pPr>
            <w:pStyle w:val="Header"/>
          </w:pPr>
          <w:r>
            <w:rPr>
              <w:noProof/>
            </w:rPr>
            <w:drawing>
              <wp:inline distT="0" distB="0" distL="0" distR="0" wp14:anchorId="6A93FF7A" wp14:editId="4A7CFDED">
                <wp:extent cx="1657350" cy="492237"/>
                <wp:effectExtent l="0" t="0" r="0" b="3175"/>
                <wp:docPr id="2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92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</w:tcPr>
        <w:p w14:paraId="7CCC9A01" w14:textId="77777777" w:rsidR="000A2390" w:rsidRDefault="000A2390" w:rsidP="000A2390">
          <w:pPr>
            <w:pStyle w:val="Header"/>
            <w:jc w:val="right"/>
          </w:pPr>
        </w:p>
      </w:tc>
    </w:tr>
  </w:tbl>
  <w:p w14:paraId="522C4CB3" w14:textId="77777777"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8C1"/>
    <w:multiLevelType w:val="hybridMultilevel"/>
    <w:tmpl w:val="AA1A5C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656"/>
    <w:multiLevelType w:val="multilevel"/>
    <w:tmpl w:val="C9A2D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C26C8"/>
    <w:multiLevelType w:val="hybridMultilevel"/>
    <w:tmpl w:val="E9CE0F70"/>
    <w:lvl w:ilvl="0" w:tplc="9D428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CA6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DDE70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1A09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A40C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AEC1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6E20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6A98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8C04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7408"/>
    <w:multiLevelType w:val="multilevel"/>
    <w:tmpl w:val="5E6E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6850B2"/>
    <w:multiLevelType w:val="multilevel"/>
    <w:tmpl w:val="F9C6D9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03239"/>
    <w:multiLevelType w:val="hybridMultilevel"/>
    <w:tmpl w:val="CD0CC7CE"/>
    <w:lvl w:ilvl="0" w:tplc="C7AC8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CB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9FC7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EE82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4D46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CC56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9261D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41C93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8127F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36E75"/>
    <w:multiLevelType w:val="hybridMultilevel"/>
    <w:tmpl w:val="9A72B6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344CD"/>
    <w:multiLevelType w:val="hybridMultilevel"/>
    <w:tmpl w:val="76066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D31C4"/>
    <w:multiLevelType w:val="multilevel"/>
    <w:tmpl w:val="BD1C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10FEA"/>
    <w:multiLevelType w:val="multilevel"/>
    <w:tmpl w:val="7B700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AE5AB6"/>
    <w:multiLevelType w:val="hybridMultilevel"/>
    <w:tmpl w:val="6582B5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82E5C"/>
    <w:multiLevelType w:val="hybridMultilevel"/>
    <w:tmpl w:val="76E6F9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A6352"/>
    <w:multiLevelType w:val="hybridMultilevel"/>
    <w:tmpl w:val="1AE089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E39F3"/>
    <w:multiLevelType w:val="hybridMultilevel"/>
    <w:tmpl w:val="77649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900994"/>
    <w:multiLevelType w:val="hybridMultilevel"/>
    <w:tmpl w:val="4E30E2D8"/>
    <w:lvl w:ilvl="0" w:tplc="C402F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2E3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F42CB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90C9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65EE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24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603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97A9C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D27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C616B1"/>
    <w:multiLevelType w:val="hybridMultilevel"/>
    <w:tmpl w:val="7912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469F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C344B"/>
    <w:multiLevelType w:val="hybridMultilevel"/>
    <w:tmpl w:val="8D92C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E345B"/>
    <w:multiLevelType w:val="multilevel"/>
    <w:tmpl w:val="AFC0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DE20A1"/>
    <w:multiLevelType w:val="hybridMultilevel"/>
    <w:tmpl w:val="FBB86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E2A7F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E6B35"/>
    <w:multiLevelType w:val="multilevel"/>
    <w:tmpl w:val="2870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1708D"/>
    <w:multiLevelType w:val="hybridMultilevel"/>
    <w:tmpl w:val="65CA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20"/>
  </w:num>
  <w:num w:numId="6">
    <w:abstractNumId w:val="11"/>
  </w:num>
  <w:num w:numId="7">
    <w:abstractNumId w:val="3"/>
  </w:num>
  <w:num w:numId="8">
    <w:abstractNumId w:val="31"/>
  </w:num>
  <w:num w:numId="9">
    <w:abstractNumId w:val="6"/>
  </w:num>
  <w:num w:numId="10">
    <w:abstractNumId w:val="27"/>
  </w:num>
  <w:num w:numId="11">
    <w:abstractNumId w:val="21"/>
  </w:num>
  <w:num w:numId="12">
    <w:abstractNumId w:val="32"/>
  </w:num>
  <w:num w:numId="13">
    <w:abstractNumId w:val="19"/>
  </w:num>
  <w:num w:numId="14">
    <w:abstractNumId w:val="18"/>
  </w:num>
  <w:num w:numId="15">
    <w:abstractNumId w:val="16"/>
  </w:num>
  <w:num w:numId="16">
    <w:abstractNumId w:val="28"/>
  </w:num>
  <w:num w:numId="17">
    <w:abstractNumId w:val="17"/>
  </w:num>
  <w:num w:numId="18">
    <w:abstractNumId w:val="30"/>
  </w:num>
  <w:num w:numId="19">
    <w:abstractNumId w:val="35"/>
  </w:num>
  <w:num w:numId="20">
    <w:abstractNumId w:val="33"/>
  </w:num>
  <w:num w:numId="21">
    <w:abstractNumId w:val="24"/>
  </w:num>
  <w:num w:numId="22">
    <w:abstractNumId w:val="0"/>
  </w:num>
  <w:num w:numId="23">
    <w:abstractNumId w:val="10"/>
  </w:num>
  <w:num w:numId="24">
    <w:abstractNumId w:val="22"/>
  </w:num>
  <w:num w:numId="25">
    <w:abstractNumId w:val="26"/>
  </w:num>
  <w:num w:numId="26">
    <w:abstractNumId w:val="2"/>
  </w:num>
  <w:num w:numId="27">
    <w:abstractNumId w:val="23"/>
  </w:num>
  <w:num w:numId="28">
    <w:abstractNumId w:val="14"/>
  </w:num>
  <w:num w:numId="29">
    <w:abstractNumId w:val="29"/>
  </w:num>
  <w:num w:numId="30">
    <w:abstractNumId w:val="7"/>
  </w:num>
  <w:num w:numId="31">
    <w:abstractNumId w:val="34"/>
  </w:num>
  <w:num w:numId="32">
    <w:abstractNumId w:val="1"/>
  </w:num>
  <w:num w:numId="33">
    <w:abstractNumId w:val="15"/>
  </w:num>
  <w:num w:numId="34">
    <w:abstractNumId w:val="13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E8"/>
    <w:rsid w:val="000001AD"/>
    <w:rsid w:val="00030F12"/>
    <w:rsid w:val="00033FBD"/>
    <w:rsid w:val="000835C0"/>
    <w:rsid w:val="00090980"/>
    <w:rsid w:val="00095FBC"/>
    <w:rsid w:val="000A0C64"/>
    <w:rsid w:val="000A2390"/>
    <w:rsid w:val="000C0875"/>
    <w:rsid w:val="000C265D"/>
    <w:rsid w:val="000C50CC"/>
    <w:rsid w:val="000C710E"/>
    <w:rsid w:val="000D0A71"/>
    <w:rsid w:val="000F0D98"/>
    <w:rsid w:val="00115E3E"/>
    <w:rsid w:val="00125070"/>
    <w:rsid w:val="001469AC"/>
    <w:rsid w:val="00155B1F"/>
    <w:rsid w:val="00155B80"/>
    <w:rsid w:val="0016769F"/>
    <w:rsid w:val="00167C46"/>
    <w:rsid w:val="001A5422"/>
    <w:rsid w:val="001A5977"/>
    <w:rsid w:val="001B2C67"/>
    <w:rsid w:val="001C0828"/>
    <w:rsid w:val="001C6C21"/>
    <w:rsid w:val="001D55E6"/>
    <w:rsid w:val="001E4F51"/>
    <w:rsid w:val="001F3D09"/>
    <w:rsid w:val="00211EAF"/>
    <w:rsid w:val="00213A08"/>
    <w:rsid w:val="00220AA8"/>
    <w:rsid w:val="00223CA8"/>
    <w:rsid w:val="00224B85"/>
    <w:rsid w:val="00250D75"/>
    <w:rsid w:val="00267700"/>
    <w:rsid w:val="00294645"/>
    <w:rsid w:val="002A46EC"/>
    <w:rsid w:val="002B103B"/>
    <w:rsid w:val="002B41F0"/>
    <w:rsid w:val="002C4072"/>
    <w:rsid w:val="002D0902"/>
    <w:rsid w:val="002F78C5"/>
    <w:rsid w:val="0030740D"/>
    <w:rsid w:val="00327882"/>
    <w:rsid w:val="003358C6"/>
    <w:rsid w:val="0034259C"/>
    <w:rsid w:val="003711FC"/>
    <w:rsid w:val="00396F53"/>
    <w:rsid w:val="003A181E"/>
    <w:rsid w:val="003D0418"/>
    <w:rsid w:val="003D5B37"/>
    <w:rsid w:val="003E4790"/>
    <w:rsid w:val="004012CE"/>
    <w:rsid w:val="00412182"/>
    <w:rsid w:val="00413225"/>
    <w:rsid w:val="004162BB"/>
    <w:rsid w:val="004220DB"/>
    <w:rsid w:val="00441B8B"/>
    <w:rsid w:val="004423FD"/>
    <w:rsid w:val="004435BD"/>
    <w:rsid w:val="004533A3"/>
    <w:rsid w:val="00454BA6"/>
    <w:rsid w:val="00455ADC"/>
    <w:rsid w:val="00473668"/>
    <w:rsid w:val="00474DD2"/>
    <w:rsid w:val="00490979"/>
    <w:rsid w:val="00494B01"/>
    <w:rsid w:val="004B62A2"/>
    <w:rsid w:val="004B6F0C"/>
    <w:rsid w:val="004C07B0"/>
    <w:rsid w:val="004C1AA4"/>
    <w:rsid w:val="004D4EBD"/>
    <w:rsid w:val="00507D54"/>
    <w:rsid w:val="005203D7"/>
    <w:rsid w:val="00524071"/>
    <w:rsid w:val="005317BC"/>
    <w:rsid w:val="00557A14"/>
    <w:rsid w:val="00592D2D"/>
    <w:rsid w:val="005A265C"/>
    <w:rsid w:val="005A5749"/>
    <w:rsid w:val="005B3679"/>
    <w:rsid w:val="005B6FC1"/>
    <w:rsid w:val="005C3BA7"/>
    <w:rsid w:val="005D22AD"/>
    <w:rsid w:val="005D382A"/>
    <w:rsid w:val="005E3319"/>
    <w:rsid w:val="00600127"/>
    <w:rsid w:val="00602A4B"/>
    <w:rsid w:val="00621855"/>
    <w:rsid w:val="00621A3B"/>
    <w:rsid w:val="00624AD1"/>
    <w:rsid w:val="00624C58"/>
    <w:rsid w:val="00630298"/>
    <w:rsid w:val="0063362D"/>
    <w:rsid w:val="0063496C"/>
    <w:rsid w:val="00635D67"/>
    <w:rsid w:val="00664B2A"/>
    <w:rsid w:val="00665FF9"/>
    <w:rsid w:val="00680AC3"/>
    <w:rsid w:val="00685647"/>
    <w:rsid w:val="00691E1A"/>
    <w:rsid w:val="006A0FFA"/>
    <w:rsid w:val="006B3B51"/>
    <w:rsid w:val="006C1E55"/>
    <w:rsid w:val="006E3012"/>
    <w:rsid w:val="006F069C"/>
    <w:rsid w:val="006F7274"/>
    <w:rsid w:val="006F7799"/>
    <w:rsid w:val="00700DC9"/>
    <w:rsid w:val="007026EB"/>
    <w:rsid w:val="00711956"/>
    <w:rsid w:val="00722370"/>
    <w:rsid w:val="00723EC9"/>
    <w:rsid w:val="00726ED7"/>
    <w:rsid w:val="007502FD"/>
    <w:rsid w:val="007515D8"/>
    <w:rsid w:val="0075208B"/>
    <w:rsid w:val="007657E8"/>
    <w:rsid w:val="00765F14"/>
    <w:rsid w:val="00766FE1"/>
    <w:rsid w:val="00787A6D"/>
    <w:rsid w:val="00794F51"/>
    <w:rsid w:val="007A3771"/>
    <w:rsid w:val="007A37B9"/>
    <w:rsid w:val="007A3AE9"/>
    <w:rsid w:val="007A43AA"/>
    <w:rsid w:val="007D2F8E"/>
    <w:rsid w:val="007E1080"/>
    <w:rsid w:val="007F2B95"/>
    <w:rsid w:val="007F4A54"/>
    <w:rsid w:val="0080077D"/>
    <w:rsid w:val="00806117"/>
    <w:rsid w:val="008179BD"/>
    <w:rsid w:val="008234A2"/>
    <w:rsid w:val="00845C16"/>
    <w:rsid w:val="00845FB0"/>
    <w:rsid w:val="0084661D"/>
    <w:rsid w:val="00853364"/>
    <w:rsid w:val="00855E7E"/>
    <w:rsid w:val="0086646F"/>
    <w:rsid w:val="00867D35"/>
    <w:rsid w:val="00874671"/>
    <w:rsid w:val="008913C7"/>
    <w:rsid w:val="008B2E0D"/>
    <w:rsid w:val="008B7C61"/>
    <w:rsid w:val="008F6588"/>
    <w:rsid w:val="00904912"/>
    <w:rsid w:val="00916C66"/>
    <w:rsid w:val="009575F6"/>
    <w:rsid w:val="009670D0"/>
    <w:rsid w:val="009A4CCB"/>
    <w:rsid w:val="009A7079"/>
    <w:rsid w:val="009B0FC9"/>
    <w:rsid w:val="009B1854"/>
    <w:rsid w:val="009B4069"/>
    <w:rsid w:val="009B4789"/>
    <w:rsid w:val="009D1867"/>
    <w:rsid w:val="009D772B"/>
    <w:rsid w:val="009E1A68"/>
    <w:rsid w:val="009F5B9A"/>
    <w:rsid w:val="00A01322"/>
    <w:rsid w:val="00A06EBF"/>
    <w:rsid w:val="00A10075"/>
    <w:rsid w:val="00A11661"/>
    <w:rsid w:val="00A20BCC"/>
    <w:rsid w:val="00A302E8"/>
    <w:rsid w:val="00A35797"/>
    <w:rsid w:val="00A403C0"/>
    <w:rsid w:val="00A41443"/>
    <w:rsid w:val="00A41FF6"/>
    <w:rsid w:val="00A52ABD"/>
    <w:rsid w:val="00A863FB"/>
    <w:rsid w:val="00A942E7"/>
    <w:rsid w:val="00A94E15"/>
    <w:rsid w:val="00AA1D5F"/>
    <w:rsid w:val="00AA572E"/>
    <w:rsid w:val="00AA70CA"/>
    <w:rsid w:val="00AD1C3B"/>
    <w:rsid w:val="00AE00DB"/>
    <w:rsid w:val="00AE2C6D"/>
    <w:rsid w:val="00AE442D"/>
    <w:rsid w:val="00B014D9"/>
    <w:rsid w:val="00B17C90"/>
    <w:rsid w:val="00B217A0"/>
    <w:rsid w:val="00B25056"/>
    <w:rsid w:val="00B3069B"/>
    <w:rsid w:val="00B477E9"/>
    <w:rsid w:val="00B530B8"/>
    <w:rsid w:val="00B64C48"/>
    <w:rsid w:val="00B66D68"/>
    <w:rsid w:val="00B700BC"/>
    <w:rsid w:val="00B8628F"/>
    <w:rsid w:val="00B94BE2"/>
    <w:rsid w:val="00BA6ACF"/>
    <w:rsid w:val="00BB10C6"/>
    <w:rsid w:val="00BB2CCC"/>
    <w:rsid w:val="00BB3943"/>
    <w:rsid w:val="00BC106A"/>
    <w:rsid w:val="00BC6F56"/>
    <w:rsid w:val="00BD7EC9"/>
    <w:rsid w:val="00BE6960"/>
    <w:rsid w:val="00BF300C"/>
    <w:rsid w:val="00BF3DDB"/>
    <w:rsid w:val="00BF607D"/>
    <w:rsid w:val="00BF7729"/>
    <w:rsid w:val="00C057BE"/>
    <w:rsid w:val="00C26DF7"/>
    <w:rsid w:val="00C34859"/>
    <w:rsid w:val="00C40B34"/>
    <w:rsid w:val="00C41D32"/>
    <w:rsid w:val="00C43C34"/>
    <w:rsid w:val="00C54AD3"/>
    <w:rsid w:val="00C60A33"/>
    <w:rsid w:val="00C63098"/>
    <w:rsid w:val="00C82D70"/>
    <w:rsid w:val="00C87BC3"/>
    <w:rsid w:val="00C92962"/>
    <w:rsid w:val="00C96602"/>
    <w:rsid w:val="00CA1778"/>
    <w:rsid w:val="00CB5109"/>
    <w:rsid w:val="00CC095F"/>
    <w:rsid w:val="00CC6EC2"/>
    <w:rsid w:val="00CD1F30"/>
    <w:rsid w:val="00CD7203"/>
    <w:rsid w:val="00CE699F"/>
    <w:rsid w:val="00D041E3"/>
    <w:rsid w:val="00D3374E"/>
    <w:rsid w:val="00D41122"/>
    <w:rsid w:val="00D415BD"/>
    <w:rsid w:val="00D4549F"/>
    <w:rsid w:val="00D47AB4"/>
    <w:rsid w:val="00D57D4F"/>
    <w:rsid w:val="00D60E58"/>
    <w:rsid w:val="00D65DC3"/>
    <w:rsid w:val="00D666C2"/>
    <w:rsid w:val="00D71306"/>
    <w:rsid w:val="00D815EE"/>
    <w:rsid w:val="00D8380F"/>
    <w:rsid w:val="00D95D62"/>
    <w:rsid w:val="00DA14E1"/>
    <w:rsid w:val="00DA3981"/>
    <w:rsid w:val="00DA76D1"/>
    <w:rsid w:val="00DB1357"/>
    <w:rsid w:val="00DC7C91"/>
    <w:rsid w:val="00DD1C91"/>
    <w:rsid w:val="00DD3859"/>
    <w:rsid w:val="00DD3AEB"/>
    <w:rsid w:val="00DD4E11"/>
    <w:rsid w:val="00DF061A"/>
    <w:rsid w:val="00DF33A7"/>
    <w:rsid w:val="00DF789D"/>
    <w:rsid w:val="00E304BD"/>
    <w:rsid w:val="00E310E6"/>
    <w:rsid w:val="00E3167B"/>
    <w:rsid w:val="00E41882"/>
    <w:rsid w:val="00E55674"/>
    <w:rsid w:val="00E65E33"/>
    <w:rsid w:val="00E73E00"/>
    <w:rsid w:val="00E74EFB"/>
    <w:rsid w:val="00E94D42"/>
    <w:rsid w:val="00EC4A12"/>
    <w:rsid w:val="00EC58B0"/>
    <w:rsid w:val="00ED02FD"/>
    <w:rsid w:val="00ED052C"/>
    <w:rsid w:val="00ED1DEE"/>
    <w:rsid w:val="00ED5C03"/>
    <w:rsid w:val="00EE166E"/>
    <w:rsid w:val="00EE3918"/>
    <w:rsid w:val="00EF229B"/>
    <w:rsid w:val="00F02A05"/>
    <w:rsid w:val="00F0527A"/>
    <w:rsid w:val="00F07008"/>
    <w:rsid w:val="00F211C3"/>
    <w:rsid w:val="00F22648"/>
    <w:rsid w:val="00F25A22"/>
    <w:rsid w:val="00F34EB4"/>
    <w:rsid w:val="00F34FBD"/>
    <w:rsid w:val="00F50E0E"/>
    <w:rsid w:val="00F7655F"/>
    <w:rsid w:val="00F82D71"/>
    <w:rsid w:val="00F87A03"/>
    <w:rsid w:val="00FA0B7A"/>
    <w:rsid w:val="0358BF71"/>
    <w:rsid w:val="0380A5C8"/>
    <w:rsid w:val="054ADAE6"/>
    <w:rsid w:val="06010EC2"/>
    <w:rsid w:val="06FA99EF"/>
    <w:rsid w:val="078735C1"/>
    <w:rsid w:val="0F859F85"/>
    <w:rsid w:val="10617D74"/>
    <w:rsid w:val="1A22C360"/>
    <w:rsid w:val="1A2E5694"/>
    <w:rsid w:val="1F14526C"/>
    <w:rsid w:val="1F91D1E9"/>
    <w:rsid w:val="1FCF93D0"/>
    <w:rsid w:val="2007CAF1"/>
    <w:rsid w:val="22BE008E"/>
    <w:rsid w:val="2691DFEC"/>
    <w:rsid w:val="28D63EF7"/>
    <w:rsid w:val="28F46E64"/>
    <w:rsid w:val="2AD6D0A5"/>
    <w:rsid w:val="32E1E28A"/>
    <w:rsid w:val="32EF8223"/>
    <w:rsid w:val="3CB2FFCB"/>
    <w:rsid w:val="3E81D8F5"/>
    <w:rsid w:val="40DA7685"/>
    <w:rsid w:val="41E0794C"/>
    <w:rsid w:val="43EFC017"/>
    <w:rsid w:val="440217F7"/>
    <w:rsid w:val="45B02FE0"/>
    <w:rsid w:val="465A46B8"/>
    <w:rsid w:val="4A4D4F2A"/>
    <w:rsid w:val="4A5CEDD4"/>
    <w:rsid w:val="4E71C273"/>
    <w:rsid w:val="4F58B6E9"/>
    <w:rsid w:val="500D92D4"/>
    <w:rsid w:val="51A96335"/>
    <w:rsid w:val="52A1B302"/>
    <w:rsid w:val="52A59C35"/>
    <w:rsid w:val="530181A2"/>
    <w:rsid w:val="5752A139"/>
    <w:rsid w:val="57BEF2C2"/>
    <w:rsid w:val="6590484A"/>
    <w:rsid w:val="6E7C0106"/>
    <w:rsid w:val="70B30852"/>
    <w:rsid w:val="7558321D"/>
    <w:rsid w:val="769364C5"/>
    <w:rsid w:val="771252A7"/>
    <w:rsid w:val="781A8919"/>
    <w:rsid w:val="7AA61DBE"/>
    <w:rsid w:val="7C2E0EE4"/>
    <w:rsid w:val="7D02A649"/>
    <w:rsid w:val="7D05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AF532"/>
  <w15:chartTrackingRefBased/>
  <w15:docId w15:val="{B69D4B18-2327-480B-9D35-9979D516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5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16"/>
    <w:rPr>
      <w:b/>
      <w:bCs/>
      <w:sz w:val="20"/>
      <w:szCs w:val="20"/>
    </w:rPr>
  </w:style>
  <w:style w:type="paragraph" w:customStyle="1" w:styleId="paragraph">
    <w:name w:val="paragraph"/>
    <w:basedOn w:val="Normal"/>
    <w:rsid w:val="002B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B41F0"/>
  </w:style>
  <w:style w:type="character" w:customStyle="1" w:styleId="eop">
    <w:name w:val="eop"/>
    <w:basedOn w:val="DefaultParagraphFont"/>
    <w:rsid w:val="002B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6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0DC71-6714-4307-9184-F73F55B623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C80D3-BF4D-4961-BFC4-B8C05632F052}"/>
</file>

<file path=customXml/itemProps3.xml><?xml version="1.0" encoding="utf-8"?>
<ds:datastoreItem xmlns:ds="http://schemas.openxmlformats.org/officeDocument/2006/customXml" ds:itemID="{EFE325C9-4E09-4591-BBA3-1DD395AC1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1540</Characters>
  <Application>Microsoft Office Word</Application>
  <DocSecurity>0</DocSecurity>
  <Lines>12</Lines>
  <Paragraphs>3</Paragraphs>
  <ScaleCrop>false</ScaleCrop>
  <Company>London South Bank University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Lambe, Simon</dc:creator>
  <cp:keywords/>
  <dc:description/>
  <cp:lastModifiedBy>Thomas, Pamela 8</cp:lastModifiedBy>
  <cp:revision>31</cp:revision>
  <cp:lastPrinted>2020-10-20T13:06:00Z</cp:lastPrinted>
  <dcterms:created xsi:type="dcterms:W3CDTF">2020-11-09T11:39:00Z</dcterms:created>
  <dcterms:modified xsi:type="dcterms:W3CDTF">2020-11-22T11:53:00Z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