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95" w:rsidP="00EF1B95" w:rsidRDefault="00EF1B95" w14:paraId="36CF7C1A" w14:textId="656986CD">
      <w:pPr>
        <w:pStyle w:val="WPNormal"/>
        <w:ind w:left="720"/>
        <w:jc w:val="center"/>
        <w:rPr>
          <w:rFonts w:ascii="Arial" w:hAnsi="Arial" w:cs="Arial"/>
          <w:b/>
          <w:bCs/>
        </w:rPr>
      </w:pPr>
      <w:r w:rsidRPr="00EF1B95">
        <w:rPr>
          <w:b/>
          <w:bCs/>
          <w:sz w:val="28"/>
          <w:szCs w:val="28"/>
          <w:u w:val="single"/>
        </w:rPr>
        <w:t>LSBU Sports</w:t>
      </w:r>
      <w:r w:rsidR="000E30DC">
        <w:rPr>
          <w:b/>
          <w:bCs/>
          <w:sz w:val="28"/>
          <w:szCs w:val="28"/>
          <w:u w:val="single"/>
        </w:rPr>
        <w:t xml:space="preserve"> Ambassador -</w:t>
      </w:r>
      <w:r w:rsidRPr="00EF1B95">
        <w:rPr>
          <w:b/>
          <w:bCs/>
          <w:sz w:val="28"/>
          <w:szCs w:val="28"/>
          <w:u w:val="single"/>
        </w:rPr>
        <w:t xml:space="preserve"> </w:t>
      </w:r>
      <w:r w:rsidR="000E30DC">
        <w:rPr>
          <w:b/>
          <w:bCs/>
          <w:sz w:val="28"/>
          <w:szCs w:val="28"/>
          <w:u w:val="single"/>
        </w:rPr>
        <w:t xml:space="preserve">Club </w:t>
      </w:r>
      <w:proofErr w:type="gramStart"/>
      <w:r w:rsidRPr="00EF1B95">
        <w:rPr>
          <w:b/>
          <w:bCs/>
          <w:sz w:val="28"/>
          <w:szCs w:val="28"/>
          <w:u w:val="single"/>
        </w:rPr>
        <w:t>Activator</w:t>
      </w:r>
      <w:proofErr w:type="gramEnd"/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A16534">
        <w:rPr>
          <w:rFonts w:ascii="Arial" w:hAnsi="Arial" w:cs="Arial"/>
          <w:b/>
          <w:bCs/>
        </w:rPr>
        <w:t>(Fixed Term Post for 9</w:t>
      </w:r>
      <w:r>
        <w:rPr>
          <w:rFonts w:ascii="Arial" w:hAnsi="Arial" w:cs="Arial"/>
          <w:b/>
          <w:bCs/>
        </w:rPr>
        <w:t>-12</w:t>
      </w:r>
      <w:r w:rsidRPr="00A16534">
        <w:rPr>
          <w:rFonts w:ascii="Arial" w:hAnsi="Arial" w:cs="Arial"/>
          <w:b/>
          <w:bCs/>
        </w:rPr>
        <w:t xml:space="preserve"> months</w:t>
      </w:r>
      <w:r>
        <w:rPr>
          <w:rFonts w:ascii="Arial" w:hAnsi="Arial" w:cs="Arial"/>
          <w:b/>
          <w:bCs/>
        </w:rPr>
        <w:t>, 0 hours</w:t>
      </w:r>
      <w:r w:rsidRPr="00A16534">
        <w:rPr>
          <w:rFonts w:ascii="Arial" w:hAnsi="Arial" w:cs="Arial"/>
          <w:b/>
          <w:bCs/>
        </w:rPr>
        <w:t>)</w:t>
      </w:r>
    </w:p>
    <w:p w:rsidR="00EF1B95" w:rsidP="00EF1B95" w:rsidRDefault="00EF1B95" w14:paraId="3CF3DD7F" w14:textId="77777777">
      <w:pPr>
        <w:pStyle w:val="WPNormal"/>
        <w:ind w:left="720"/>
        <w:jc w:val="center"/>
        <w:rPr>
          <w:rFonts w:ascii="Arial" w:hAnsi="Arial" w:cs="Arial"/>
          <w:b/>
          <w:bCs/>
        </w:rPr>
      </w:pPr>
    </w:p>
    <w:p w:rsidRPr="00EE2C5F" w:rsidR="00EF1B95" w:rsidP="00EF1B95" w:rsidRDefault="00EF1B95" w14:paraId="1148E80F" w14:textId="34FB3AA0">
      <w:pPr>
        <w:pStyle w:val="WPNormal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3B9483BA" w:rsidP="3B9483BA" w:rsidRDefault="3B9483BA" w14:paraId="701E5A31" w14:textId="33331779">
      <w:pPr>
        <w:pStyle w:val="Heading2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</w:pPr>
      <w:r w:rsidRPr="3B9483BA" w:rsidR="3B9483BA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 xml:space="preserve">Deadline for </w:t>
      </w:r>
      <w:r w:rsidRPr="3B9483BA" w:rsidR="3B9483BA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>application:</w:t>
      </w:r>
      <w:r w:rsidRPr="3B9483BA" w:rsidR="3B9483BA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 xml:space="preserve"> </w:t>
      </w:r>
      <w:r w:rsidRPr="3B9483BA" w:rsidR="3B9483BA">
        <w:rPr>
          <w:rFonts w:ascii="Calibri" w:hAnsi="Calibri" w:cs="Calibri" w:asciiTheme="minorAscii" w:hAnsiTheme="minorAscii" w:cstheme="minorAscii"/>
          <w:b w:val="0"/>
          <w:bCs w:val="0"/>
          <w:i w:val="0"/>
          <w:iCs w:val="0"/>
          <w:sz w:val="22"/>
          <w:szCs w:val="22"/>
        </w:rPr>
        <w:t>Sunday 26</w:t>
      </w:r>
      <w:r w:rsidRPr="3B9483BA" w:rsidR="3B9483BA">
        <w:rPr>
          <w:rFonts w:ascii="Calibri" w:hAnsi="Calibri" w:cs="Calibri" w:asciiTheme="minorAscii" w:hAnsiTheme="minorAscii" w:cstheme="minorAscii"/>
          <w:b w:val="0"/>
          <w:bCs w:val="0"/>
          <w:i w:val="0"/>
          <w:iCs w:val="0"/>
          <w:sz w:val="22"/>
          <w:szCs w:val="22"/>
          <w:vertAlign w:val="superscript"/>
        </w:rPr>
        <w:t>th</w:t>
      </w:r>
      <w:r w:rsidRPr="3B9483BA" w:rsidR="3B9483BA">
        <w:rPr>
          <w:rFonts w:ascii="Calibri" w:hAnsi="Calibri" w:cs="Calibri" w:asciiTheme="minorAscii" w:hAnsiTheme="minorAscii" w:cstheme="minorAscii"/>
          <w:b w:val="0"/>
          <w:bCs w:val="0"/>
          <w:i w:val="0"/>
          <w:iCs w:val="0"/>
          <w:sz w:val="22"/>
          <w:szCs w:val="22"/>
        </w:rPr>
        <w:t xml:space="preserve"> June 2022</w:t>
      </w:r>
    </w:p>
    <w:p w:rsidRPr="00D1597F" w:rsidR="00EF1B95" w:rsidP="3B9483BA" w:rsidRDefault="00EF1B95" w14:paraId="74204220" w14:textId="46F857A0">
      <w:pPr>
        <w:pStyle w:val="Heading2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</w:pPr>
      <w:r w:rsidRPr="3B9483BA" w:rsidR="00EF1B95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>Role Description</w:t>
      </w:r>
      <w:r>
        <w:br/>
      </w:r>
      <w:r>
        <w:br/>
      </w:r>
      <w:r w:rsidRPr="3B9483BA" w:rsidR="00EF1B95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>Purpose of the post:</w:t>
      </w:r>
    </w:p>
    <w:p w:rsidRPr="00EE2C5F" w:rsidR="00EF1B95" w:rsidP="00EF1B95" w:rsidRDefault="00EF1B95" w14:paraId="1495BAAA" w14:textId="77777777">
      <w:pPr>
        <w:jc w:val="both"/>
        <w:rPr>
          <w:rFonts w:cstheme="minorHAnsi"/>
        </w:rPr>
      </w:pPr>
    </w:p>
    <w:p w:rsidRPr="00EE2C5F" w:rsidR="00EF1B95" w:rsidP="00EF1B95" w:rsidRDefault="00EF1B95" w14:paraId="4F26DB1B" w14:textId="35283569">
      <w:pPr>
        <w:pStyle w:val="WPNormal"/>
        <w:widowControl/>
        <w:rPr>
          <w:rFonts w:asciiTheme="minorHAnsi" w:hAnsiTheme="minorHAnsi" w:cstheme="minorHAnsi"/>
          <w:sz w:val="22"/>
          <w:szCs w:val="22"/>
        </w:rPr>
      </w:pPr>
      <w:r w:rsidRPr="00EE2C5F">
        <w:rPr>
          <w:rFonts w:asciiTheme="minorHAnsi" w:hAnsiTheme="minorHAnsi" w:cstheme="minorHAnsi"/>
          <w:color w:val="000000"/>
          <w:sz w:val="22"/>
          <w:szCs w:val="22"/>
        </w:rPr>
        <w:t xml:space="preserve">The post holder will </w:t>
      </w:r>
      <w:r w:rsidRPr="00EE2C5F">
        <w:rPr>
          <w:rFonts w:asciiTheme="minorHAnsi" w:hAnsiTheme="minorHAnsi" w:cstheme="minorHAnsi"/>
          <w:sz w:val="22"/>
          <w:szCs w:val="22"/>
        </w:rPr>
        <w:t xml:space="preserve">support the work of LSBU Active Department as a Sports </w:t>
      </w:r>
      <w:r w:rsidR="000E30DC">
        <w:rPr>
          <w:rFonts w:asciiTheme="minorHAnsi" w:hAnsiTheme="minorHAnsi" w:cstheme="minorHAnsi"/>
          <w:sz w:val="22"/>
          <w:szCs w:val="22"/>
        </w:rPr>
        <w:t>Ambassador.</w:t>
      </w:r>
    </w:p>
    <w:p w:rsidRPr="00EE2C5F" w:rsidR="00EF1B95" w:rsidP="00EF1B95" w:rsidRDefault="00EF1B95" w14:paraId="729A283F" w14:textId="1F06F92B">
      <w:pPr>
        <w:pStyle w:val="WPNormal"/>
        <w:widowControl/>
        <w:rPr>
          <w:rFonts w:asciiTheme="minorHAnsi" w:hAnsiTheme="minorHAnsi" w:cstheme="minorHAnsi"/>
          <w:sz w:val="22"/>
          <w:szCs w:val="22"/>
        </w:rPr>
      </w:pPr>
    </w:p>
    <w:p w:rsidRPr="00EE2C5F" w:rsidR="00EF1B95" w:rsidP="00EF1B95" w:rsidRDefault="00EF1B95" w14:paraId="699198E5" w14:textId="75658A5A">
      <w:pPr>
        <w:pStyle w:val="WPNormal"/>
        <w:widowControl/>
        <w:rPr>
          <w:rFonts w:asciiTheme="minorHAnsi" w:hAnsiTheme="minorHAnsi" w:cstheme="minorHAnsi"/>
          <w:sz w:val="22"/>
          <w:szCs w:val="22"/>
        </w:rPr>
      </w:pPr>
      <w:r w:rsidRPr="00EE2C5F">
        <w:rPr>
          <w:rFonts w:asciiTheme="minorHAnsi" w:hAnsiTheme="minorHAnsi" w:cstheme="minorHAnsi"/>
          <w:sz w:val="22"/>
          <w:szCs w:val="22"/>
        </w:rPr>
        <w:t>Sports Activator</w:t>
      </w:r>
      <w:r w:rsidR="000E30DC">
        <w:rPr>
          <w:rFonts w:asciiTheme="minorHAnsi" w:hAnsiTheme="minorHAnsi" w:cstheme="minorHAnsi"/>
          <w:sz w:val="22"/>
          <w:szCs w:val="22"/>
        </w:rPr>
        <w:t xml:space="preserve"> role</w:t>
      </w:r>
      <w:r w:rsidRPr="00EE2C5F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EE2C5F" w:rsidR="00EF1B95" w:rsidP="00EF1B95" w:rsidRDefault="00EF1B95" w14:paraId="7F4A949F" w14:textId="6B3482FB">
      <w:pPr>
        <w:pStyle w:val="WPNormal"/>
        <w:widowControl/>
        <w:rPr>
          <w:rFonts w:asciiTheme="minorHAnsi" w:hAnsiTheme="minorHAnsi" w:cstheme="minorHAnsi"/>
          <w:sz w:val="22"/>
          <w:szCs w:val="22"/>
        </w:rPr>
      </w:pPr>
    </w:p>
    <w:p w:rsidRPr="00EE2C5F" w:rsidR="00EF1B95" w:rsidP="52738088" w:rsidRDefault="00EF1B95" w14:paraId="33A3522D" w14:textId="35C78B9E">
      <w:pPr>
        <w:rPr>
          <w:rFonts w:eastAsia="Times New Roman" w:cs="Calibri" w:cstheme="minorAscii"/>
        </w:rPr>
      </w:pPr>
      <w:r w:rsidRPr="52738088" w:rsidR="00EF1B95">
        <w:rPr>
          <w:rFonts w:eastAsia="Times New Roman" w:cs="Calibri" w:cstheme="minorAscii"/>
        </w:rPr>
        <w:t xml:space="preserve">To work with </w:t>
      </w:r>
      <w:r w:rsidRPr="52738088" w:rsidR="00A46150">
        <w:rPr>
          <w:rFonts w:eastAsia="Times New Roman" w:cs="Calibri" w:cstheme="minorAscii"/>
        </w:rPr>
        <w:t>LSBU students</w:t>
      </w:r>
      <w:r w:rsidRPr="52738088" w:rsidR="00EF1B95">
        <w:rPr>
          <w:rFonts w:eastAsia="Times New Roman" w:cs="Calibri" w:cstheme="minorAscii"/>
        </w:rPr>
        <w:t xml:space="preserve"> to encourage, motivate and inspire them to </w:t>
      </w:r>
      <w:r w:rsidRPr="52738088" w:rsidR="00A46150">
        <w:rPr>
          <w:rFonts w:eastAsia="Times New Roman" w:cs="Calibri" w:cstheme="minorAscii"/>
        </w:rPr>
        <w:t xml:space="preserve">engage in sporting activities at </w:t>
      </w:r>
      <w:proofErr w:type="gramStart"/>
      <w:r w:rsidRPr="52738088" w:rsidR="00A46150">
        <w:rPr>
          <w:rFonts w:eastAsia="Times New Roman" w:cs="Calibri" w:cstheme="minorAscii"/>
        </w:rPr>
        <w:t>University</w:t>
      </w:r>
      <w:proofErr w:type="gramEnd"/>
      <w:r w:rsidRPr="52738088" w:rsidR="00A46150">
        <w:rPr>
          <w:rFonts w:eastAsia="Times New Roman" w:cs="Calibri" w:cstheme="minorAscii"/>
        </w:rPr>
        <w:t xml:space="preserve"> to support their personal and professional development. The Sports Ambassador will work with students across a range of student sports clubs and social sports sessions coordinating the activity, including practical and </w:t>
      </w:r>
      <w:proofErr w:type="gramStart"/>
      <w:r w:rsidRPr="52738088" w:rsidR="00A46150">
        <w:rPr>
          <w:rFonts w:eastAsia="Times New Roman" w:cs="Calibri" w:cstheme="minorAscii"/>
        </w:rPr>
        <w:t>office based</w:t>
      </w:r>
      <w:proofErr w:type="gramEnd"/>
      <w:r w:rsidRPr="52738088" w:rsidR="00A46150">
        <w:rPr>
          <w:rFonts w:eastAsia="Times New Roman" w:cs="Calibri" w:cstheme="minorAscii"/>
        </w:rPr>
        <w:t xml:space="preserve"> work ensuring students are </w:t>
      </w:r>
      <w:proofErr w:type="gramStart"/>
      <w:r w:rsidRPr="52738088" w:rsidR="00A46150">
        <w:rPr>
          <w:rFonts w:eastAsia="Times New Roman" w:cs="Calibri" w:cstheme="minorAscii"/>
        </w:rPr>
        <w:t>engaged and professional at all times</w:t>
      </w:r>
      <w:proofErr w:type="gramEnd"/>
      <w:r w:rsidRPr="52738088" w:rsidR="00A46150">
        <w:rPr>
          <w:rFonts w:eastAsia="Times New Roman" w:cs="Calibri" w:cstheme="minorAscii"/>
        </w:rPr>
        <w:t xml:space="preserve">. </w:t>
      </w:r>
    </w:p>
    <w:p w:rsidRPr="00EE2C5F" w:rsidR="00EF1B95" w:rsidP="00EF1B95" w:rsidRDefault="00EF1B95" w14:paraId="1B945EAB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  <w:r w:rsidRPr="00EE2C5F">
        <w:rPr>
          <w:rFonts w:eastAsia="Times New Roman" w:asciiTheme="minorHAnsi" w:hAnsiTheme="minorHAnsi" w:cstheme="minorHAnsi"/>
          <w:sz w:val="22"/>
          <w:szCs w:val="22"/>
        </w:rPr>
        <w:t>To adhere at all times to standards of personal and professional behaviour, which reflects a positive image of London South Bank University.</w:t>
      </w:r>
    </w:p>
    <w:p w:rsidRPr="00EE2C5F" w:rsidR="00EF1B95" w:rsidP="00EF1B95" w:rsidRDefault="00EF1B95" w14:paraId="5891D4B0" w14:textId="45C8ED05">
      <w:pPr>
        <w:pStyle w:val="WPNormal"/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:rsidRPr="00EE2C5F" w:rsidR="00EF1B95" w:rsidP="00EF1B95" w:rsidRDefault="00EF1B95" w14:paraId="69C6BA58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EE2C5F">
        <w:rPr>
          <w:rFonts w:eastAsia="Times New Roman" w:asciiTheme="minorHAnsi" w:hAnsiTheme="minorHAnsi" w:cstheme="minorHAnsi"/>
          <w:b/>
          <w:bCs/>
          <w:sz w:val="22"/>
          <w:szCs w:val="22"/>
        </w:rPr>
        <w:t>REPORTING TO:</w:t>
      </w:r>
    </w:p>
    <w:p w:rsidRPr="00EE2C5F" w:rsidR="00EF1B95" w:rsidP="00EF1B95" w:rsidRDefault="00EF1B95" w14:paraId="07E7C4A6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b/>
          <w:bCs/>
          <w:sz w:val="22"/>
          <w:szCs w:val="22"/>
        </w:rPr>
      </w:pPr>
    </w:p>
    <w:p w:rsidRPr="00EE2C5F" w:rsidR="00EF1B95" w:rsidP="00EF1B95" w:rsidRDefault="00EF1B95" w14:paraId="616FBF63" w14:textId="537987A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  <w:r w:rsidRPr="00EE2C5F">
        <w:rPr>
          <w:rFonts w:eastAsia="Times New Roman" w:asciiTheme="minorHAnsi" w:hAnsiTheme="minorHAnsi" w:cstheme="minorHAnsi"/>
          <w:sz w:val="22"/>
          <w:szCs w:val="22"/>
        </w:rPr>
        <w:t>Sports Development Officer: In addition, you will also be expected to liaise with the LSBU Active management team</w:t>
      </w:r>
    </w:p>
    <w:p w:rsidRPr="00601933" w:rsidR="00EF1B95" w:rsidP="00EF1B95" w:rsidRDefault="00EF1B95" w14:paraId="4839BAF9" w14:textId="63C02C29">
      <w:pPr>
        <w:pStyle w:val="WPNormal"/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:rsidRPr="00601933" w:rsidR="00EF1B95" w:rsidP="00EF1B95" w:rsidRDefault="00EF1B95" w14:paraId="5E6B030D" w14:textId="3DF846C3">
      <w:pPr>
        <w:pStyle w:val="WPNormal"/>
        <w:widowControl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19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Responsibilities: </w:t>
      </w:r>
    </w:p>
    <w:p w:rsidRPr="00601933" w:rsidR="00A46150" w:rsidP="00EF1B95" w:rsidRDefault="00A46150" w14:paraId="78BF883E" w14:textId="66DAB7D2">
      <w:pPr>
        <w:pStyle w:val="WPNormal"/>
        <w:widowControl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Pr="00601933" w:rsidR="00A46150" w:rsidP="52738088" w:rsidRDefault="000E30DC" w14:paraId="6FCAD285" w14:textId="5ACF16BF">
      <w:pPr>
        <w:pStyle w:val="WPNormal"/>
        <w:widowControl w:val="1"/>
        <w:numPr>
          <w:ilvl w:val="0"/>
          <w:numId w:val="5"/>
        </w:numPr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</w:rPr>
      </w:pPr>
      <w:r w:rsidRPr="52738088" w:rsidR="000E30D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Support with the delivery of </w:t>
      </w:r>
      <w:r w:rsidRPr="52738088" w:rsidR="00A4615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student sport clubs recruitment and engagement plans for the 22/23 Academic year </w:t>
      </w:r>
    </w:p>
    <w:p w:rsidRPr="00601933" w:rsidR="00A46150" w:rsidP="00A46150" w:rsidRDefault="00747AAD" w14:paraId="2210E02D" w14:textId="320F15C9">
      <w:pPr>
        <w:pStyle w:val="WPNormal"/>
        <w:widowControl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1933">
        <w:rPr>
          <w:rFonts w:asciiTheme="minorHAnsi" w:hAnsiTheme="minorHAnsi" w:cstheme="minorHAnsi"/>
          <w:color w:val="000000"/>
          <w:sz w:val="22"/>
          <w:szCs w:val="22"/>
        </w:rPr>
        <w:t xml:space="preserve">Support with student sports club and social sports marketing, advertising and recruitment </w:t>
      </w:r>
    </w:p>
    <w:p w:rsidRPr="00601933" w:rsidR="00747AAD" w:rsidP="52738088" w:rsidRDefault="000E30DC" w14:paraId="67A4455A" w14:textId="13174EC9">
      <w:pPr>
        <w:pStyle w:val="WPNormal"/>
        <w:widowControl w:val="1"/>
        <w:numPr>
          <w:ilvl w:val="0"/>
          <w:numId w:val="5"/>
        </w:numPr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</w:rPr>
      </w:pPr>
      <w:r w:rsidRPr="52738088" w:rsidR="000E30D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Support </w:t>
      </w:r>
      <w:r w:rsidRPr="52738088" w:rsidR="000E30D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the</w:t>
      </w:r>
      <w:r w:rsidRPr="52738088" w:rsidR="000E30D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delivery of day </w:t>
      </w:r>
      <w:r w:rsidRPr="52738088" w:rsidR="00747AA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to day running of the club is complete, </w:t>
      </w:r>
      <w:proofErr w:type="gramStart"/>
      <w:r w:rsidRPr="52738088" w:rsidR="00747AA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e.g.</w:t>
      </w:r>
      <w:proofErr w:type="gramEnd"/>
      <w:r w:rsidRPr="52738088" w:rsidR="00747AA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completion of t</w:t>
      </w:r>
      <w:r w:rsidRPr="52738088" w:rsidR="00C738E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eam sheets prior to matches</w:t>
      </w:r>
    </w:p>
    <w:p w:rsidRPr="00EC3CBE" w:rsidR="00747AAD" w:rsidP="52738088" w:rsidRDefault="000E30DC" w14:paraId="4ADDD9AF" w14:textId="4899E096">
      <w:pPr>
        <w:pStyle w:val="WPNormal"/>
        <w:widowControl w:val="1"/>
        <w:numPr>
          <w:ilvl w:val="0"/>
          <w:numId w:val="5"/>
        </w:numPr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</w:rPr>
      </w:pPr>
      <w:bookmarkStart w:name="_GoBack" w:id="0"/>
      <w:bookmarkEnd w:id="0"/>
      <w:r w:rsidRPr="52738088" w:rsidR="000E30D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To </w:t>
      </w:r>
      <w:r w:rsidRPr="52738088" w:rsidR="00EC3C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communications effectively </w:t>
      </w:r>
      <w:r w:rsidRPr="52738088" w:rsidR="00747AA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with the club coach, captain and vice captain and feedback to LSBU Active staff </w:t>
      </w:r>
      <w:r w:rsidRPr="52738088" w:rsidR="00EC3C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when requested</w:t>
      </w:r>
    </w:p>
    <w:p w:rsidRPr="00A068F5" w:rsidR="00747AAD" w:rsidP="00A46150" w:rsidRDefault="00747AAD" w14:paraId="6F4FF835" w14:textId="386EA9B8">
      <w:pPr>
        <w:pStyle w:val="WPNormal"/>
        <w:widowControl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068F5">
        <w:rPr>
          <w:rFonts w:asciiTheme="minorHAnsi" w:hAnsiTheme="minorHAnsi" w:cstheme="minorHAnsi"/>
          <w:color w:val="000000"/>
          <w:sz w:val="22"/>
          <w:szCs w:val="22"/>
        </w:rPr>
        <w:t>To be the main point of contact for the se</w:t>
      </w:r>
      <w:r w:rsidRPr="00A068F5" w:rsidR="00B76A6F">
        <w:rPr>
          <w:rFonts w:asciiTheme="minorHAnsi" w:hAnsiTheme="minorHAnsi" w:cstheme="minorHAnsi"/>
          <w:color w:val="000000"/>
          <w:sz w:val="22"/>
          <w:szCs w:val="22"/>
        </w:rPr>
        <w:t>lected student sports clubs to LSBU Active and South Bank Student Union</w:t>
      </w:r>
    </w:p>
    <w:p w:rsidRPr="00601933" w:rsidR="008908A0" w:rsidP="52738088" w:rsidRDefault="008908A0" w14:paraId="710CBD65" w14:textId="3A12EF9C">
      <w:pPr>
        <w:pStyle w:val="ListParagraph"/>
        <w:numPr>
          <w:ilvl w:val="0"/>
          <w:numId w:val="5"/>
        </w:numPr>
        <w:rPr>
          <w:rFonts w:cs="Calibri" w:cstheme="minorAscii"/>
        </w:rPr>
      </w:pPr>
      <w:r w:rsidRPr="52738088" w:rsidR="00747AAD">
        <w:rPr>
          <w:rFonts w:cs="Calibri" w:cstheme="minorAscii"/>
        </w:rPr>
        <w:t>Monitor kit and equipment for the club and ensure this is ready for collection for training and matches</w:t>
      </w:r>
    </w:p>
    <w:p w:rsidRPr="00601933" w:rsidR="008908A0" w:rsidP="00EE2C5F" w:rsidRDefault="00747AAD" w14:paraId="694A9BA8" w14:textId="75F4704F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  <w:r w:rsidRPr="00601933">
        <w:rPr>
          <w:rFonts w:eastAsia="Times New Roman" w:asciiTheme="minorHAnsi" w:hAnsiTheme="minorHAnsi" w:cstheme="minorHAnsi"/>
          <w:sz w:val="22"/>
          <w:szCs w:val="22"/>
        </w:rPr>
        <w:t>To arrive, where requested in time to prepare for the commencement of the activity session and remain present throughout the session.</w:t>
      </w:r>
    </w:p>
    <w:p w:rsidRPr="00601933" w:rsidR="00747AAD" w:rsidP="00747AAD" w:rsidRDefault="00747AAD" w14:paraId="474C02D6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eastAsia="Times New Roman" w:asciiTheme="minorHAnsi" w:hAnsiTheme="minorHAnsi" w:cstheme="minorHAnsi"/>
          <w:sz w:val="22"/>
          <w:szCs w:val="22"/>
        </w:rPr>
      </w:pPr>
    </w:p>
    <w:p w:rsidRPr="00601933" w:rsidR="00747AAD" w:rsidP="00747AAD" w:rsidRDefault="00747AAD" w14:paraId="4A159BB1" w14:textId="3600D58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  <w:r w:rsidRPr="00601933">
        <w:rPr>
          <w:rFonts w:eastAsia="Times New Roman" w:asciiTheme="minorHAnsi" w:hAnsiTheme="minorHAnsi" w:cstheme="minorHAnsi"/>
          <w:sz w:val="22"/>
          <w:szCs w:val="22"/>
        </w:rPr>
        <w:lastRenderedPageBreak/>
        <w:t>To regularly communicate with the Sports Development Manager/ Officers regarding the commencement of the sports sessions and the performance</w:t>
      </w:r>
      <w:r w:rsidRPr="00601933" w:rsidR="00EE2C5F">
        <w:rPr>
          <w:rFonts w:eastAsia="Times New Roman" w:asciiTheme="minorHAnsi" w:hAnsiTheme="minorHAnsi" w:cstheme="minorHAnsi"/>
          <w:sz w:val="22"/>
          <w:szCs w:val="22"/>
        </w:rPr>
        <w:t xml:space="preserve"> and engagement and attendance</w:t>
      </w:r>
      <w:r w:rsidRPr="00601933">
        <w:rPr>
          <w:rFonts w:eastAsia="Times New Roman" w:asciiTheme="minorHAnsi" w:hAnsiTheme="minorHAnsi" w:cstheme="minorHAnsi"/>
          <w:sz w:val="22"/>
          <w:szCs w:val="22"/>
        </w:rPr>
        <w:t xml:space="preserve"> of the participants.</w:t>
      </w:r>
    </w:p>
    <w:p w:rsidRPr="00601933" w:rsidR="00747AAD" w:rsidP="00747AAD" w:rsidRDefault="00747AAD" w14:paraId="3A02A7DF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eastAsia="Times New Roman" w:asciiTheme="minorHAnsi" w:hAnsiTheme="minorHAnsi" w:cstheme="minorHAnsi"/>
          <w:sz w:val="22"/>
          <w:szCs w:val="22"/>
        </w:rPr>
      </w:pPr>
    </w:p>
    <w:p w:rsidRPr="00601933" w:rsidR="00747AAD" w:rsidP="00747AAD" w:rsidRDefault="00747AAD" w14:paraId="12EEF64C" w14:textId="77777777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  <w:r w:rsidRPr="00601933">
        <w:rPr>
          <w:rFonts w:eastAsia="Times New Roman" w:asciiTheme="minorHAnsi" w:hAnsiTheme="minorHAnsi" w:cstheme="minorHAnsi"/>
          <w:sz w:val="22"/>
          <w:szCs w:val="22"/>
        </w:rPr>
        <w:t>To attend meetings as and when they arise.</w:t>
      </w:r>
    </w:p>
    <w:p w:rsidRPr="00601933" w:rsidR="00747AAD" w:rsidP="00747AAD" w:rsidRDefault="00747AAD" w14:paraId="746B84BE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eastAsia="Times New Roman" w:asciiTheme="minorHAnsi" w:hAnsiTheme="minorHAnsi" w:cstheme="minorHAnsi"/>
          <w:sz w:val="22"/>
          <w:szCs w:val="22"/>
        </w:rPr>
      </w:pPr>
    </w:p>
    <w:p w:rsidRPr="00601933" w:rsidR="00747AAD" w:rsidP="00747AAD" w:rsidRDefault="00747AAD" w14:paraId="5BD063A2" w14:textId="77777777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  <w:r w:rsidRPr="00601933">
        <w:rPr>
          <w:rFonts w:eastAsia="Times New Roman" w:asciiTheme="minorHAnsi" w:hAnsiTheme="minorHAnsi" w:cstheme="minorHAnsi"/>
          <w:sz w:val="22"/>
          <w:szCs w:val="22"/>
        </w:rPr>
        <w:t>To be aware of current development/issues within the appropriate sport(s).</w:t>
      </w:r>
    </w:p>
    <w:p w:rsidRPr="00601933" w:rsidR="00747AAD" w:rsidP="00747AAD" w:rsidRDefault="00747AAD" w14:paraId="648B2C5E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</w:p>
    <w:p w:rsidRPr="00601933" w:rsidR="00747AAD" w:rsidP="00747AAD" w:rsidRDefault="00747AAD" w14:paraId="4A320F47" w14:textId="73A3B2EF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  <w:r w:rsidRPr="00601933">
        <w:rPr>
          <w:rFonts w:eastAsia="Times New Roman" w:asciiTheme="minorHAnsi" w:hAnsiTheme="minorHAnsi" w:cstheme="minorHAnsi"/>
          <w:sz w:val="22"/>
          <w:szCs w:val="22"/>
        </w:rPr>
        <w:t xml:space="preserve">To actively promote sports and recommend further opportunities to participate in events and competitions held at </w:t>
      </w:r>
      <w:r w:rsidR="00601933">
        <w:rPr>
          <w:rFonts w:eastAsia="Times New Roman" w:asciiTheme="minorHAnsi" w:hAnsiTheme="minorHAnsi" w:cstheme="minorHAnsi"/>
          <w:sz w:val="22"/>
          <w:szCs w:val="22"/>
        </w:rPr>
        <w:t xml:space="preserve">and organised by </w:t>
      </w:r>
      <w:r w:rsidRPr="00601933">
        <w:rPr>
          <w:rFonts w:eastAsia="Times New Roman" w:asciiTheme="minorHAnsi" w:hAnsiTheme="minorHAnsi" w:cstheme="minorHAnsi"/>
          <w:sz w:val="22"/>
          <w:szCs w:val="22"/>
        </w:rPr>
        <w:t>London South Bank University.</w:t>
      </w:r>
    </w:p>
    <w:p w:rsidRPr="00601933" w:rsidR="00747AAD" w:rsidP="00747AAD" w:rsidRDefault="00747AAD" w14:paraId="7D80FDAB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</w:p>
    <w:p w:rsidRPr="00601933" w:rsidR="00747AAD" w:rsidP="00C738EF" w:rsidRDefault="00747AAD" w14:paraId="38730F0C" w14:textId="5E95FD9E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  <w:r w:rsidRPr="00601933">
        <w:rPr>
          <w:rFonts w:eastAsia="Times New Roman" w:asciiTheme="minorHAnsi" w:hAnsiTheme="minorHAnsi" w:cstheme="minorHAnsi"/>
          <w:sz w:val="22"/>
          <w:szCs w:val="22"/>
        </w:rPr>
        <w:t>To actively promote Further and Higher Education to participants as a pathway to future success.</w:t>
      </w:r>
    </w:p>
    <w:p w:rsidRPr="00601933" w:rsidR="00747AAD" w:rsidP="00747AAD" w:rsidRDefault="00747AAD" w14:paraId="3115020C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80"/>
        <w:rPr>
          <w:rFonts w:eastAsia="Times New Roman" w:asciiTheme="minorHAnsi" w:hAnsiTheme="minorHAnsi" w:cstheme="minorHAnsi"/>
          <w:sz w:val="22"/>
          <w:szCs w:val="22"/>
        </w:rPr>
      </w:pPr>
    </w:p>
    <w:p w:rsidRPr="00601933" w:rsidR="00747AAD" w:rsidP="52738088" w:rsidRDefault="00747AAD" w14:paraId="0DFC532A" w14:textId="1AFDB96E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eastAsia="Times New Roman" w:cs="Calibri" w:asciiTheme="minorAscii" w:hAnsiTheme="minorAscii" w:cstheme="minorAscii"/>
          <w:sz w:val="22"/>
          <w:szCs w:val="22"/>
        </w:rPr>
      </w:pPr>
      <w:r w:rsidRPr="52738088" w:rsidR="00747AAD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Any other duties that the Sports Development Officer or LSBU Active Management Team would deem appropriate. </w:t>
      </w:r>
    </w:p>
    <w:p w:rsidRPr="00601933" w:rsidR="00601933" w:rsidP="00601933" w:rsidRDefault="00601933" w14:paraId="101D201A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Times New Roman" w:asciiTheme="minorHAnsi" w:hAnsiTheme="minorHAnsi" w:cstheme="minorHAnsi"/>
          <w:sz w:val="22"/>
          <w:szCs w:val="22"/>
        </w:rPr>
      </w:pPr>
    </w:p>
    <w:p w:rsidRPr="00601933" w:rsidR="00EE2C5F" w:rsidP="00EE2C5F" w:rsidRDefault="00EE2C5F" w14:paraId="4715A351" w14:textId="77777777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eastAsia="Times New Roman" w:cs="Times New Roman"/>
          <w:sz w:val="22"/>
          <w:szCs w:val="22"/>
        </w:rPr>
      </w:pPr>
      <w:r w:rsidRPr="00601933">
        <w:rPr>
          <w:rFonts w:ascii="Calibri" w:hAnsi="Calibri" w:eastAsia="Times New Roman" w:cs="Times New Roman"/>
          <w:sz w:val="22"/>
          <w:szCs w:val="22"/>
        </w:rPr>
        <w:t>To prepare and deliver coaching sessions in consultation with the Sports Development Manager/ Officers, in line with good practice guidelines.</w:t>
      </w:r>
    </w:p>
    <w:p w:rsidR="00747AAD" w:rsidP="00C738EF" w:rsidRDefault="00747AAD" w14:paraId="28233EE6" w14:textId="77777777"/>
    <w:p w:rsidRPr="00A16534" w:rsidR="00EF1B95" w:rsidP="00EF1B95" w:rsidRDefault="00EF1B95" w14:paraId="00CA3619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Calibri" w:hAnsi="Calibri" w:eastAsia="Times New Roman" w:cs="Times New Roman"/>
        </w:rPr>
      </w:pPr>
    </w:p>
    <w:p w:rsidRPr="00A16534" w:rsidR="00EF1B95" w:rsidP="00EF1B95" w:rsidRDefault="00EF1B95" w14:paraId="47430E0F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/>
          <w:b/>
        </w:rPr>
      </w:pPr>
      <w:r w:rsidRPr="00A16534">
        <w:rPr>
          <w:rFonts w:ascii="Calibri" w:hAnsi="Calibri"/>
          <w:b/>
        </w:rPr>
        <w:t>SELECTION CRITERIA</w:t>
      </w:r>
    </w:p>
    <w:p w:rsidRPr="00A16534" w:rsidR="00EF1B95" w:rsidP="00EF1B95" w:rsidRDefault="00EF1B95" w14:paraId="727F2997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/>
          <w:b/>
          <w:u w:val="single"/>
        </w:rPr>
      </w:pPr>
    </w:p>
    <w:p w:rsidRPr="00A16534" w:rsidR="00EF1B95" w:rsidP="00EF1B95" w:rsidRDefault="00EF1B95" w14:paraId="136B8563" w14:textId="777777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eastAsia="Times New Roman" w:cs="Times New Roman"/>
          <w:b/>
          <w:u w:val="single"/>
        </w:rPr>
      </w:pPr>
      <w:r w:rsidRPr="00A16534">
        <w:rPr>
          <w:rFonts w:ascii="Calibri" w:hAnsi="Calibri"/>
          <w:b/>
          <w:u w:val="single"/>
        </w:rPr>
        <w:t>QUALIFICATIONS</w:t>
      </w:r>
    </w:p>
    <w:p w:rsidRPr="00A16534" w:rsidR="00EF1B95" w:rsidP="00EF1B95" w:rsidRDefault="00EF1B95" w14:paraId="1EE8E070" w14:textId="77777777">
      <w:pPr>
        <w:rPr>
          <w:rFonts w:ascii="Calibri" w:hAnsi="Calibri"/>
        </w:rPr>
      </w:pPr>
    </w:p>
    <w:tbl>
      <w:tblPr>
        <w:tblpPr w:leftFromText="180" w:rightFromText="180" w:vertAnchor="text" w:horzAnchor="margin" w:tblpY="-70"/>
        <w:tblW w:w="947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72"/>
      </w:tblGrid>
      <w:tr w:rsidRPr="00A16534" w:rsidR="00EF1B95" w:rsidTr="00840013" w14:paraId="293D93DA" w14:textId="77777777">
        <w:trPr>
          <w:trHeight w:val="527"/>
        </w:trPr>
        <w:tc>
          <w:tcPr>
            <w:tcW w:w="9472" w:type="dxa"/>
            <w:tcBorders>
              <w:top w:val="double" w:color="000000" w:sz="7" w:space="0"/>
              <w:left w:val="double" w:color="000000" w:sz="7" w:space="0"/>
              <w:bottom w:val="double" w:color="000000" w:sz="7" w:space="0"/>
              <w:right w:val="double" w:color="000000" w:sz="7" w:space="0"/>
            </w:tcBorders>
          </w:tcPr>
          <w:p w:rsidRPr="00A16534" w:rsidR="00EF1B95" w:rsidP="00EF1B95" w:rsidRDefault="00EF1B95" w14:paraId="66F6E860" w14:textId="24273E15">
            <w:pPr>
              <w:numPr>
                <w:ilvl w:val="0"/>
                <w:numId w:val="3"/>
              </w:numPr>
              <w:spacing w:after="58" w:line="240" w:lineRule="auto"/>
              <w:ind w:left="567" w:hanging="425"/>
              <w:jc w:val="both"/>
              <w:rPr>
                <w:rFonts w:ascii="Calibri" w:hAnsi="Calibri"/>
              </w:rPr>
            </w:pPr>
            <w:r w:rsidRPr="00A16534">
              <w:rPr>
                <w:rFonts w:ascii="Calibri" w:hAnsi="Calibri"/>
              </w:rPr>
              <w:t>Minimum National Governing Body Level 1</w:t>
            </w:r>
            <w:r w:rsidR="00EE2C5F">
              <w:rPr>
                <w:rFonts w:ascii="Calibri" w:hAnsi="Calibri"/>
              </w:rPr>
              <w:t xml:space="preserve"> </w:t>
            </w:r>
            <w:r w:rsidRPr="00A16534">
              <w:rPr>
                <w:rFonts w:ascii="Calibri" w:hAnsi="Calibri"/>
              </w:rPr>
              <w:t xml:space="preserve">Coaching Qualification in at least one sport or CSLA/JSLA/HSLA or equivalent. </w:t>
            </w:r>
            <w:r w:rsidRPr="00A16534">
              <w:rPr>
                <w:rFonts w:ascii="Calibri" w:hAnsi="Calibri"/>
                <w:b/>
              </w:rPr>
              <w:t>(Desirable)</w:t>
            </w:r>
          </w:p>
        </w:tc>
      </w:tr>
    </w:tbl>
    <w:p w:rsidRPr="00A16534" w:rsidR="00EF1B95" w:rsidP="00EF1B95" w:rsidRDefault="00EF1B95" w14:paraId="3A5DD807" w14:textId="77777777">
      <w:pPr>
        <w:jc w:val="both"/>
        <w:rPr>
          <w:rFonts w:ascii="Calibri" w:hAnsi="Calibri"/>
          <w:b/>
          <w:u w:val="single"/>
        </w:rPr>
      </w:pPr>
      <w:r w:rsidRPr="00A16534">
        <w:rPr>
          <w:rFonts w:ascii="Calibri" w:hAnsi="Calibri"/>
          <w:b/>
          <w:u w:val="single"/>
        </w:rPr>
        <w:t>EXPERIENCE/KNOWLEDGE</w:t>
      </w:r>
    </w:p>
    <w:p w:rsidRPr="00A16534" w:rsidR="00EF1B95" w:rsidP="00EF1B95" w:rsidRDefault="00EF1B95" w14:paraId="3D356979" w14:textId="77777777">
      <w:pPr>
        <w:jc w:val="both"/>
        <w:rPr>
          <w:rFonts w:ascii="Calibri" w:hAnsi="Calibri"/>
          <w:b/>
          <w:u w:val="single"/>
        </w:rPr>
      </w:pPr>
    </w:p>
    <w:tbl>
      <w:tblPr>
        <w:tblW w:w="94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936"/>
      </w:tblGrid>
      <w:tr w:rsidRPr="00A16534" w:rsidR="00EF1B95" w:rsidTr="00840013" w14:paraId="1CCEFBE3" w14:textId="77777777">
        <w:trPr>
          <w:trHeight w:val="440"/>
        </w:trPr>
        <w:tc>
          <w:tcPr>
            <w:tcW w:w="4536" w:type="dxa"/>
            <w:tcBorders>
              <w:top w:val="double" w:color="000000" w:sz="7" w:space="0"/>
              <w:left w:val="double" w:color="000000" w:sz="7" w:space="0"/>
              <w:bottom w:val="single" w:color="000000" w:sz="7" w:space="0"/>
              <w:right w:val="single" w:color="000000" w:sz="7" w:space="0"/>
            </w:tcBorders>
          </w:tcPr>
          <w:p w:rsidRPr="00A16534" w:rsidR="00EF1B95" w:rsidP="00840013" w:rsidRDefault="00EF1B95" w14:paraId="451C1422" w14:textId="77777777">
            <w:pPr>
              <w:spacing w:line="120" w:lineRule="exact"/>
              <w:jc w:val="both"/>
              <w:rPr>
                <w:rFonts w:ascii="Calibri" w:hAnsi="Calibri"/>
                <w:b/>
              </w:rPr>
            </w:pPr>
          </w:p>
          <w:p w:rsidRPr="00A16534" w:rsidR="00EF1B95" w:rsidP="00840013" w:rsidRDefault="00EF1B95" w14:paraId="613D39A3" w14:textId="77777777">
            <w:pPr>
              <w:spacing w:after="58"/>
              <w:jc w:val="both"/>
              <w:rPr>
                <w:rFonts w:ascii="Calibri" w:hAnsi="Calibri"/>
                <w:b/>
              </w:rPr>
            </w:pPr>
            <w:r w:rsidRPr="00A16534">
              <w:rPr>
                <w:rFonts w:ascii="Calibri" w:hAnsi="Calibri"/>
                <w:b/>
              </w:rPr>
              <w:t>ESSENTIAL</w:t>
            </w:r>
          </w:p>
        </w:tc>
        <w:tc>
          <w:tcPr>
            <w:tcW w:w="4936" w:type="dxa"/>
            <w:tcBorders>
              <w:top w:val="double" w:color="000000" w:sz="7" w:space="0"/>
              <w:left w:val="double" w:color="000000" w:sz="7" w:space="0"/>
              <w:bottom w:val="single" w:color="000000" w:sz="7" w:space="0"/>
              <w:right w:val="double" w:color="000000" w:sz="7" w:space="0"/>
            </w:tcBorders>
          </w:tcPr>
          <w:p w:rsidRPr="00A16534" w:rsidR="00EF1B95" w:rsidP="00840013" w:rsidRDefault="00EF1B95" w14:paraId="04D90187" w14:textId="77777777">
            <w:pPr>
              <w:spacing w:line="120" w:lineRule="exact"/>
              <w:jc w:val="both"/>
              <w:rPr>
                <w:rFonts w:ascii="Calibri" w:hAnsi="Calibri"/>
                <w:b/>
              </w:rPr>
            </w:pPr>
          </w:p>
          <w:p w:rsidRPr="00A16534" w:rsidR="00EF1B95" w:rsidP="00840013" w:rsidRDefault="00EF1B95" w14:paraId="141C4D52" w14:textId="77777777">
            <w:pPr>
              <w:spacing w:after="58"/>
              <w:jc w:val="both"/>
              <w:rPr>
                <w:rFonts w:ascii="Calibri" w:hAnsi="Calibri"/>
                <w:b/>
              </w:rPr>
            </w:pPr>
            <w:r w:rsidRPr="00A16534">
              <w:rPr>
                <w:rFonts w:ascii="Calibri" w:hAnsi="Calibri"/>
                <w:b/>
              </w:rPr>
              <w:t>DESIRABLE</w:t>
            </w:r>
          </w:p>
        </w:tc>
      </w:tr>
      <w:tr w:rsidRPr="00A16534" w:rsidR="00EF1B95" w:rsidTr="00840013" w14:paraId="42BF492D" w14:textId="77777777">
        <w:trPr>
          <w:trHeight w:val="3573"/>
        </w:trPr>
        <w:tc>
          <w:tcPr>
            <w:tcW w:w="4536" w:type="dxa"/>
            <w:tcBorders>
              <w:top w:val="double" w:color="000000" w:sz="7" w:space="0"/>
              <w:left w:val="double" w:color="000000" w:sz="7" w:space="0"/>
              <w:bottom w:val="double" w:color="000000" w:sz="7" w:space="0"/>
              <w:right w:val="single" w:color="000000" w:sz="7" w:space="0"/>
            </w:tcBorders>
          </w:tcPr>
          <w:p w:rsidRPr="00A16534" w:rsidR="00EF1B95" w:rsidP="00EF1B95" w:rsidRDefault="00EF1B95" w14:paraId="4BA1F6AD" w14:textId="24165C81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4"/>
              </w:rPr>
            </w:pPr>
            <w:r w:rsidRPr="00A16534">
              <w:rPr>
                <w:rFonts w:ascii="Calibri" w:hAnsi="Calibri"/>
                <w:szCs w:val="24"/>
              </w:rPr>
              <w:t xml:space="preserve">Ability to relate to </w:t>
            </w:r>
            <w:r w:rsidR="008908A0">
              <w:rPr>
                <w:rFonts w:ascii="Calibri" w:hAnsi="Calibri"/>
                <w:szCs w:val="24"/>
              </w:rPr>
              <w:t xml:space="preserve">students and young people </w:t>
            </w:r>
          </w:p>
          <w:p w:rsidRPr="00A16534" w:rsidR="00EF1B95" w:rsidP="00EF1B95" w:rsidRDefault="00EF1B95" w14:paraId="1F812211" w14:textId="267E1498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4"/>
              </w:rPr>
            </w:pPr>
            <w:r w:rsidRPr="00A16534">
              <w:rPr>
                <w:rFonts w:ascii="Calibri" w:hAnsi="Calibri"/>
                <w:szCs w:val="24"/>
              </w:rPr>
              <w:t xml:space="preserve">Ability to encourage and motivate </w:t>
            </w:r>
            <w:r w:rsidR="008908A0">
              <w:rPr>
                <w:rFonts w:ascii="Calibri" w:hAnsi="Calibri"/>
                <w:szCs w:val="24"/>
              </w:rPr>
              <w:t xml:space="preserve">students and young people </w:t>
            </w:r>
          </w:p>
          <w:p w:rsidRPr="00A16534" w:rsidR="00EF1B95" w:rsidP="00EF1B95" w:rsidRDefault="00EF1B95" w14:paraId="3804AA23" w14:textId="10D1AD95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4"/>
              </w:rPr>
            </w:pPr>
            <w:r w:rsidRPr="00A16534">
              <w:rPr>
                <w:rFonts w:ascii="Calibri" w:hAnsi="Calibri"/>
                <w:szCs w:val="24"/>
              </w:rPr>
              <w:t>Knowledge of the issues relating to health and safety in coaching</w:t>
            </w:r>
            <w:r w:rsidR="008908A0">
              <w:rPr>
                <w:rFonts w:ascii="Calibri" w:hAnsi="Calibri"/>
                <w:szCs w:val="24"/>
              </w:rPr>
              <w:t xml:space="preserve"> sports</w:t>
            </w:r>
          </w:p>
          <w:p w:rsidRPr="00A16534" w:rsidR="00EF1B95" w:rsidP="00EF1B95" w:rsidRDefault="00EF1B95" w14:paraId="25FFD0E4" w14:textId="77777777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4"/>
              </w:rPr>
            </w:pPr>
            <w:r w:rsidRPr="00A16534">
              <w:rPr>
                <w:rFonts w:ascii="Calibri" w:hAnsi="Calibri"/>
                <w:szCs w:val="24"/>
              </w:rPr>
              <w:t>Good communication skills and interpersonal skills</w:t>
            </w:r>
          </w:p>
          <w:p w:rsidRPr="00A16534" w:rsidR="00EF1B95" w:rsidP="00EF1B95" w:rsidRDefault="00EF1B95" w14:paraId="61FD7BF0" w14:textId="77777777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 w:line="240" w:lineRule="auto"/>
              <w:jc w:val="both"/>
              <w:rPr>
                <w:rFonts w:ascii="Calibri" w:hAnsi="Calibri"/>
              </w:rPr>
            </w:pPr>
            <w:r w:rsidRPr="00A16534">
              <w:rPr>
                <w:rFonts w:ascii="Calibri" w:hAnsi="Calibri"/>
              </w:rPr>
              <w:t>Have demonstrable leadership skills and be a team player</w:t>
            </w:r>
          </w:p>
          <w:p w:rsidRPr="00A16534" w:rsidR="00EF1B95" w:rsidP="00EF1B95" w:rsidRDefault="00EF1B95" w14:paraId="5488A078" w14:textId="77777777">
            <w:pPr>
              <w:numPr>
                <w:ilvl w:val="0"/>
                <w:numId w:val="3"/>
              </w:numPr>
              <w:spacing w:after="58" w:line="240" w:lineRule="auto"/>
              <w:jc w:val="both"/>
              <w:rPr>
                <w:rFonts w:ascii="Calibri" w:hAnsi="Calibri"/>
              </w:rPr>
            </w:pPr>
            <w:r w:rsidRPr="00A16534">
              <w:rPr>
                <w:rFonts w:ascii="Calibri" w:hAnsi="Calibri"/>
              </w:rPr>
              <w:t>Knowledge of equity issues</w:t>
            </w:r>
          </w:p>
          <w:p w:rsidRPr="00A16534" w:rsidR="00EF1B95" w:rsidP="00EF1B95" w:rsidRDefault="00EF1B95" w14:paraId="18810638" w14:textId="77777777">
            <w:pPr>
              <w:numPr>
                <w:ilvl w:val="0"/>
                <w:numId w:val="3"/>
              </w:numPr>
              <w:spacing w:after="58" w:line="240" w:lineRule="auto"/>
              <w:jc w:val="both"/>
              <w:rPr>
                <w:rFonts w:ascii="Calibri" w:hAnsi="Calibri"/>
              </w:rPr>
            </w:pPr>
            <w:r w:rsidRPr="00A16534">
              <w:rPr>
                <w:rFonts w:ascii="Calibri" w:hAnsi="Calibri"/>
              </w:rPr>
              <w:t>Organisational skills and good time management</w:t>
            </w:r>
          </w:p>
          <w:p w:rsidR="00EF1B95" w:rsidP="00EF1B95" w:rsidRDefault="00EF1B95" w14:paraId="28D85807" w14:textId="56FCE027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4"/>
              </w:rPr>
            </w:pPr>
            <w:r w:rsidRPr="00A16534">
              <w:rPr>
                <w:rFonts w:ascii="Calibri" w:hAnsi="Calibri"/>
                <w:szCs w:val="24"/>
              </w:rPr>
              <w:t>Previous experience in the production and delivery of coaching session plans</w:t>
            </w:r>
          </w:p>
          <w:p w:rsidRPr="00A16534" w:rsidR="008908A0" w:rsidP="00EF1B95" w:rsidRDefault="008908A0" w14:paraId="3E302CC2" w14:textId="577E9A7B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 xml:space="preserve">Previous experience of coordinating sports programmes </w:t>
            </w:r>
          </w:p>
          <w:p w:rsidRPr="00A16534" w:rsidR="00EF1B95" w:rsidP="00840013" w:rsidRDefault="00EF1B95" w14:paraId="0EB5DB8A" w14:textId="77777777">
            <w:pPr>
              <w:tabs>
                <w:tab w:val="left" w:pos="-1440"/>
              </w:tabs>
              <w:spacing w:after="58"/>
              <w:jc w:val="both"/>
              <w:rPr>
                <w:rFonts w:ascii="Calibri" w:hAnsi="Calibri"/>
              </w:rPr>
            </w:pPr>
          </w:p>
        </w:tc>
        <w:tc>
          <w:tcPr>
            <w:tcW w:w="4936" w:type="dxa"/>
            <w:tcBorders>
              <w:top w:val="double" w:color="000000" w:sz="7" w:space="0"/>
              <w:left w:val="double" w:color="000000" w:sz="7" w:space="0"/>
              <w:bottom w:val="double" w:color="000000" w:sz="7" w:space="0"/>
              <w:right w:val="double" w:color="000000" w:sz="7" w:space="0"/>
            </w:tcBorders>
          </w:tcPr>
          <w:p w:rsidRPr="00A16534" w:rsidR="00EF1B95" w:rsidP="00EF1B95" w:rsidRDefault="00EF1B95" w14:paraId="71B3EC2F" w14:textId="77777777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4"/>
              </w:rPr>
            </w:pPr>
            <w:r w:rsidRPr="00A16534">
              <w:rPr>
                <w:rFonts w:ascii="Calibri" w:hAnsi="Calibri"/>
                <w:szCs w:val="24"/>
              </w:rPr>
              <w:lastRenderedPageBreak/>
              <w:t>First Aid qualification</w:t>
            </w:r>
          </w:p>
          <w:p w:rsidRPr="00A16534" w:rsidR="00EF1B95" w:rsidP="00EF1B95" w:rsidRDefault="00EF1B95" w14:paraId="1E78C9FA" w14:textId="77777777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ind w:left="447" w:hanging="425"/>
              <w:jc w:val="both"/>
              <w:rPr>
                <w:rFonts w:ascii="Calibri" w:hAnsi="Calibri"/>
                <w:szCs w:val="24"/>
              </w:rPr>
            </w:pPr>
            <w:r w:rsidRPr="00A16534">
              <w:rPr>
                <w:rFonts w:ascii="Calibri" w:hAnsi="Calibri"/>
              </w:rPr>
              <w:t>Additional Sports Coaching/Fitness Qualifications</w:t>
            </w:r>
          </w:p>
          <w:p w:rsidRPr="00A16534" w:rsidR="00EF1B95" w:rsidP="00EF1B95" w:rsidRDefault="00EF1B95" w14:paraId="1AE93BE3" w14:textId="77777777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ind w:left="447" w:hanging="425"/>
              <w:jc w:val="both"/>
              <w:rPr>
                <w:rFonts w:ascii="Calibri" w:hAnsi="Calibri"/>
                <w:szCs w:val="24"/>
              </w:rPr>
            </w:pPr>
            <w:r w:rsidRPr="00A16534">
              <w:rPr>
                <w:rFonts w:ascii="Calibri" w:hAnsi="Calibri"/>
              </w:rPr>
              <w:t>Basic knowledge of IT packages</w:t>
            </w:r>
          </w:p>
          <w:p w:rsidRPr="00D1597F" w:rsidR="00EF1B95" w:rsidP="00EF1B95" w:rsidRDefault="00EF1B95" w14:paraId="7E46DAF9" w14:textId="77777777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ind w:left="447" w:hanging="425"/>
              <w:jc w:val="both"/>
              <w:rPr>
                <w:rFonts w:ascii="Calibri" w:hAnsi="Calibri"/>
                <w:szCs w:val="24"/>
              </w:rPr>
            </w:pPr>
            <w:r w:rsidRPr="00A16534">
              <w:rPr>
                <w:rFonts w:ascii="Calibri" w:hAnsi="Calibri"/>
              </w:rPr>
              <w:t>National Governing Body Level 2 Coaching Qualification in at least one sport or CSLA/JSLA/HSLA or equivalent.</w:t>
            </w:r>
          </w:p>
          <w:p w:rsidRPr="00A16534" w:rsidR="00D1597F" w:rsidP="00EF1B95" w:rsidRDefault="00D1597F" w14:paraId="00AB328F" w14:textId="675263AF">
            <w:pPr>
              <w:pStyle w:val="a"/>
              <w:numPr>
                <w:ilvl w:val="0"/>
                <w:numId w:val="3"/>
              </w:numPr>
              <w:tabs>
                <w:tab w:val="left" w:pos="-1440"/>
              </w:tabs>
              <w:ind w:left="447" w:hanging="425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Engaged in LSBU student sports clubs </w:t>
            </w:r>
          </w:p>
        </w:tc>
      </w:tr>
    </w:tbl>
    <w:p w:rsidR="00EF1B95" w:rsidP="00EF1B95" w:rsidRDefault="00EF1B95" w14:paraId="6C3866D7" w14:textId="326C8D10">
      <w:pPr>
        <w:pStyle w:val="WPNormal"/>
        <w:widowControl/>
        <w:rPr>
          <w:rFonts w:ascii="Calibri" w:hAnsi="Calibri" w:cs="Arial"/>
          <w:b/>
          <w:bCs/>
          <w:color w:val="000000"/>
        </w:rPr>
      </w:pPr>
    </w:p>
    <w:p w:rsidR="00EF1B95" w:rsidP="00EF1B95" w:rsidRDefault="00EF1B95" w14:paraId="096C70CA" w14:textId="10857570">
      <w:pPr>
        <w:pStyle w:val="WPNormal"/>
        <w:widowControl/>
        <w:rPr>
          <w:rFonts w:ascii="Calibri" w:hAnsi="Calibri" w:cs="Arial"/>
          <w:b/>
          <w:bCs/>
          <w:color w:val="000000"/>
        </w:rPr>
      </w:pPr>
    </w:p>
    <w:p w:rsidR="00EE2C5F" w:rsidP="00EF1B95" w:rsidRDefault="00EE2C5F" w14:paraId="6AF6F9F0" w14:textId="1FDF6B7E">
      <w:pPr>
        <w:pStyle w:val="WPNormal"/>
        <w:widowControl/>
        <w:rPr>
          <w:rFonts w:ascii="Calibri" w:hAnsi="Calibri" w:cs="Arial"/>
          <w:b/>
          <w:bCs/>
          <w:color w:val="000000"/>
        </w:rPr>
      </w:pPr>
    </w:p>
    <w:p w:rsidR="00D1597F" w:rsidP="3B9483BA" w:rsidRDefault="00D1597F" w14:paraId="1C7BA672" w14:textId="5CE6FEE7">
      <w:pPr>
        <w:pStyle w:val="Normal"/>
        <w:widowControl w:val="1"/>
        <w:rPr>
          <w:rFonts w:ascii="Calibri" w:hAnsi="Calibri" w:cs="Arial"/>
          <w:b w:val="1"/>
          <w:bCs w:val="1"/>
          <w:color w:val="000000" w:themeColor="text1" w:themeTint="FF" w:themeShade="FF"/>
        </w:rPr>
      </w:pPr>
    </w:p>
    <w:p w:rsidRPr="00D1597F" w:rsidR="00D1597F" w:rsidP="00D1597F" w:rsidRDefault="00D1597F" w14:paraId="087A98E7" w14:textId="77777777">
      <w:pPr>
        <w:rPr>
          <w:b/>
          <w:bCs/>
        </w:rPr>
      </w:pPr>
    </w:p>
    <w:p w:rsidR="00EE2C5F" w:rsidP="00EE2C5F" w:rsidRDefault="00EE2C5F" w14:paraId="4A7819DE" w14:textId="77777777"/>
    <w:p w:rsidRPr="00EF1B95" w:rsidR="00EF1B95" w:rsidP="00EF1B95" w:rsidRDefault="00EF1B95" w14:paraId="523EBB14" w14:textId="77777777">
      <w:pPr>
        <w:pStyle w:val="WPNormal"/>
        <w:widowControl/>
        <w:rPr>
          <w:rFonts w:ascii="Calibri" w:hAnsi="Calibri" w:cs="Arial"/>
          <w:b/>
          <w:bCs/>
          <w:color w:val="000000"/>
        </w:rPr>
      </w:pPr>
    </w:p>
    <w:p w:rsidRPr="00EF1B95" w:rsidR="00EF1B95" w:rsidP="00EF1B95" w:rsidRDefault="00EF1B95" w14:paraId="2504E84A" w14:textId="20B0825D">
      <w:pPr>
        <w:pStyle w:val="WPNormal"/>
        <w:ind w:left="720"/>
        <w:rPr>
          <w:rFonts w:ascii="Arial" w:hAnsi="Arial" w:cs="Arial"/>
          <w:b/>
          <w:bCs/>
          <w:sz w:val="22"/>
          <w:szCs w:val="18"/>
        </w:rPr>
      </w:pPr>
    </w:p>
    <w:p w:rsidR="00EF1B95" w:rsidP="00EF1B95" w:rsidRDefault="00EF1B95" w14:paraId="2F75508B" w14:textId="429FA289">
      <w:pPr>
        <w:pStyle w:val="WPNormal"/>
        <w:ind w:left="720"/>
        <w:jc w:val="center"/>
        <w:rPr>
          <w:rFonts w:ascii="Arial" w:hAnsi="Arial" w:cs="Arial"/>
          <w:b/>
          <w:bCs/>
        </w:rPr>
      </w:pPr>
    </w:p>
    <w:p w:rsidRPr="00A16534" w:rsidR="00EF1B95" w:rsidP="00EF1B95" w:rsidRDefault="00EF1B95" w14:paraId="012B4AE6" w14:textId="77777777">
      <w:pPr>
        <w:pStyle w:val="WPNormal"/>
        <w:ind w:left="720"/>
        <w:jc w:val="center"/>
        <w:rPr>
          <w:rFonts w:ascii="Arial" w:hAnsi="Arial" w:cs="Arial"/>
          <w:b/>
          <w:bCs/>
        </w:rPr>
      </w:pPr>
    </w:p>
    <w:p w:rsidRPr="00EF1B95" w:rsidR="002A1282" w:rsidP="00EF1B95" w:rsidRDefault="00EF1B95" w14:paraId="5ABC28B3" w14:textId="50D8C870">
      <w:pPr>
        <w:jc w:val="center"/>
        <w:rPr>
          <w:b/>
          <w:bCs/>
          <w:u w:val="single"/>
        </w:rPr>
      </w:pPr>
      <w:r w:rsidRPr="00EF1B95">
        <w:rPr>
          <w:b/>
          <w:bCs/>
          <w:u w:val="single"/>
        </w:rPr>
        <w:br/>
      </w:r>
      <w:r>
        <w:rPr>
          <w:b/>
          <w:bCs/>
          <w:u w:val="single"/>
        </w:rPr>
        <w:br/>
      </w:r>
    </w:p>
    <w:sectPr w:rsidRPr="00EF1B95" w:rsidR="002A128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nsid w:val="3ce0d6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E24592"/>
    <w:multiLevelType w:val="hybridMultilevel"/>
    <w:tmpl w:val="3A3EDAFC"/>
    <w:lvl w:ilvl="0" w:tplc="9388499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097457"/>
    <w:multiLevelType w:val="hybridMultilevel"/>
    <w:tmpl w:val="146E0C74"/>
    <w:lvl w:ilvl="0" w:tplc="FE04A96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514CA1"/>
    <w:multiLevelType w:val="hybridMultilevel"/>
    <w:tmpl w:val="310C10D6"/>
    <w:lvl w:ilvl="0" w:tplc="CA7A261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A846C7"/>
    <w:multiLevelType w:val="hybridMultilevel"/>
    <w:tmpl w:val="FF202D80"/>
    <w:lvl w:ilvl="0" w:tplc="9C2852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D1378"/>
    <w:multiLevelType w:val="hybridMultilevel"/>
    <w:tmpl w:val="55D2D492"/>
    <w:lvl w:ilvl="0" w:tplc="A560C31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95"/>
    <w:rsid w:val="00000160"/>
    <w:rsid w:val="000A3C0C"/>
    <w:rsid w:val="000E30DC"/>
    <w:rsid w:val="001D0FE2"/>
    <w:rsid w:val="002A1282"/>
    <w:rsid w:val="0039257F"/>
    <w:rsid w:val="00412FAB"/>
    <w:rsid w:val="00601933"/>
    <w:rsid w:val="006F6546"/>
    <w:rsid w:val="00747AAD"/>
    <w:rsid w:val="007771A8"/>
    <w:rsid w:val="008908A0"/>
    <w:rsid w:val="00916FEC"/>
    <w:rsid w:val="00A068F5"/>
    <w:rsid w:val="00A46150"/>
    <w:rsid w:val="00B76A6F"/>
    <w:rsid w:val="00C738EF"/>
    <w:rsid w:val="00D1597F"/>
    <w:rsid w:val="00EC3CBE"/>
    <w:rsid w:val="00EE2C5F"/>
    <w:rsid w:val="00EF1B95"/>
    <w:rsid w:val="0367D04B"/>
    <w:rsid w:val="08EB3C62"/>
    <w:rsid w:val="16A07852"/>
    <w:rsid w:val="1B77CB23"/>
    <w:rsid w:val="1CBE8AEC"/>
    <w:rsid w:val="202E323B"/>
    <w:rsid w:val="2501A35E"/>
    <w:rsid w:val="29BCD773"/>
    <w:rsid w:val="2A0999E7"/>
    <w:rsid w:val="31D2BF7B"/>
    <w:rsid w:val="336E8FDC"/>
    <w:rsid w:val="336E8FDC"/>
    <w:rsid w:val="3924B55B"/>
    <w:rsid w:val="39F7077F"/>
    <w:rsid w:val="39F7077F"/>
    <w:rsid w:val="3B9483BA"/>
    <w:rsid w:val="4528718D"/>
    <w:rsid w:val="4617B751"/>
    <w:rsid w:val="5242DCD0"/>
    <w:rsid w:val="52738088"/>
    <w:rsid w:val="553EA319"/>
    <w:rsid w:val="560E59CA"/>
    <w:rsid w:val="57C648E7"/>
    <w:rsid w:val="59901B7F"/>
    <w:rsid w:val="68B70747"/>
    <w:rsid w:val="6F2648CB"/>
    <w:rsid w:val="75788044"/>
    <w:rsid w:val="7F4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0299"/>
  <w15:chartTrackingRefBased/>
  <w15:docId w15:val="{2898470C-EB6F-4AA0-8E5B-4C1E496F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F1B95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WPNormal" w:customStyle="1">
    <w:name w:val="WP_Normal"/>
    <w:basedOn w:val="Normal"/>
    <w:rsid w:val="00EF1B95"/>
    <w:pPr>
      <w:widowControl w:val="0"/>
      <w:snapToGrid w:val="0"/>
      <w:spacing w:after="0" w:line="240" w:lineRule="auto"/>
    </w:pPr>
    <w:rPr>
      <w:rFonts w:ascii="Chicago" w:hAnsi="Chicago" w:eastAsia="Times New Roman" w:cs="Times New Roman"/>
      <w:sz w:val="24"/>
      <w:szCs w:val="20"/>
    </w:rPr>
  </w:style>
  <w:style w:type="character" w:styleId="Heading2Char" w:customStyle="1">
    <w:name w:val="Heading 2 Char"/>
    <w:basedOn w:val="DefaultParagraphFont"/>
    <w:link w:val="Heading2"/>
    <w:semiHidden/>
    <w:rsid w:val="00EF1B95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PreformattedChar"/>
    <w:rsid w:val="00EF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 w:eastAsia="Arial Unicode MS" w:cs="Arial Unicode MS"/>
      <w:sz w:val="24"/>
      <w:szCs w:val="24"/>
    </w:rPr>
  </w:style>
  <w:style w:type="character" w:styleId="HTMLPreformattedChar" w:customStyle="1">
    <w:name w:val="HTML Preformatted Char"/>
    <w:basedOn w:val="DefaultParagraphFont"/>
    <w:link w:val="HTMLPreformatted"/>
    <w:rsid w:val="00EF1B95"/>
    <w:rPr>
      <w:rFonts w:ascii="Arial Unicode MS" w:hAnsi="Arial Unicode MS" w:eastAsia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B95"/>
    <w:pPr>
      <w:ind w:left="720"/>
      <w:contextualSpacing/>
    </w:pPr>
  </w:style>
  <w:style w:type="paragraph" w:styleId="a" w:customStyle="1">
    <w:name w:val="_"/>
    <w:basedOn w:val="Normal"/>
    <w:rsid w:val="00EF1B95"/>
    <w:pPr>
      <w:widowControl w:val="0"/>
      <w:spacing w:after="0" w:line="240" w:lineRule="auto"/>
      <w:ind w:left="720" w:hanging="720"/>
    </w:pPr>
    <w:rPr>
      <w:rFonts w:ascii="Times New Roman" w:hAnsi="Times New Roman"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6E8F50B0554981547E4A2730A6E2" ma:contentTypeVersion="15" ma:contentTypeDescription="Create a new document." ma:contentTypeScope="" ma:versionID="063069c750acde5f33fe0cb2e0a5e08c">
  <xsd:schema xmlns:xsd="http://www.w3.org/2001/XMLSchema" xmlns:xs="http://www.w3.org/2001/XMLSchema" xmlns:p="http://schemas.microsoft.com/office/2006/metadata/properties" xmlns:ns2="76682549-58dd-4c18-96a3-2b55dbd86894" xmlns:ns3="4a76c22f-2248-4485-9b3c-5cef685da9cb" targetNamespace="http://schemas.microsoft.com/office/2006/metadata/properties" ma:root="true" ma:fieldsID="ae5a18151a86847d1a114b8a5bae4074" ns2:_="" ns3:_="">
    <xsd:import namespace="76682549-58dd-4c18-96a3-2b55dbd86894"/>
    <xsd:import namespace="4a76c22f-2248-4485-9b3c-5cef685da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82549-58dd-4c18-96a3-2b55dbd86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0be400-43d2-48fb-b2c5-56d9df8ec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c22f-2248-4485-9b3c-5cef685da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1d09e4-5215-407a-be50-9b488a9ce99e}" ma:internalName="TaxCatchAll" ma:showField="CatchAllData" ma:web="4a76c22f-2248-4485-9b3c-5cef685da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76c22f-2248-4485-9b3c-5cef685da9cb" xsi:nil="true"/>
    <lcf76f155ced4ddcb4097134ff3c332f xmlns="76682549-58dd-4c18-96a3-2b55dbd868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ED2AE8-C87F-4A38-B076-424A9B8DBDFD}"/>
</file>

<file path=customXml/itemProps2.xml><?xml version="1.0" encoding="utf-8"?>
<ds:datastoreItem xmlns:ds="http://schemas.openxmlformats.org/officeDocument/2006/customXml" ds:itemID="{99D950EB-0D82-4E69-96DD-44211DDC545B}"/>
</file>

<file path=customXml/itemProps3.xml><?xml version="1.0" encoding="utf-8"?>
<ds:datastoreItem xmlns:ds="http://schemas.openxmlformats.org/officeDocument/2006/customXml" ds:itemID="{AABC2540-C8EE-4565-BE1A-E7F7C7913D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Zerdazi, Safia</dc:creator>
  <cp:keywords/>
  <dc:description/>
  <cp:lastModifiedBy>Allan, Fraser</cp:lastModifiedBy>
  <cp:revision>9</cp:revision>
  <dcterms:created xsi:type="dcterms:W3CDTF">2022-05-09T14:14:00Z</dcterms:created>
  <dcterms:modified xsi:type="dcterms:W3CDTF">2022-06-07T19:22:07Z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0x010100CEB46E8F50B0554981547E4A2730A6E2</vt:lpwstr>
  </property>
  <property fmtid="{D5CDD505-2E9C-101B-9397-08002B2CF9AE}" pid="3" name="MediaServiceImageTags">
    <vt:lpwstr/>
  </property>
</Properties>
</file>